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404D2" w14:textId="6A6AC17D" w:rsidR="00B8256C" w:rsidRDefault="008B400D" w:rsidP="008B400D">
      <w:pPr>
        <w:ind w:left="5954"/>
        <w:jc w:val="left"/>
        <w:rPr>
          <w:sz w:val="24"/>
          <w:szCs w:val="24"/>
          <w:lang w:eastAsia="uk-UA"/>
        </w:rPr>
      </w:pPr>
      <w:r>
        <w:rPr>
          <w:sz w:val="24"/>
          <w:szCs w:val="24"/>
          <w:lang w:eastAsia="uk-UA"/>
        </w:rPr>
        <w:t>Додаток №</w:t>
      </w:r>
      <w:r w:rsidR="00283309">
        <w:rPr>
          <w:sz w:val="24"/>
          <w:szCs w:val="24"/>
          <w:lang w:eastAsia="uk-UA"/>
        </w:rPr>
        <w:t xml:space="preserve"> </w:t>
      </w:r>
      <w:r w:rsidR="00577E16">
        <w:rPr>
          <w:sz w:val="24"/>
          <w:szCs w:val="24"/>
          <w:lang w:eastAsia="uk-UA"/>
        </w:rPr>
        <w:t>163</w:t>
      </w:r>
      <w:bookmarkStart w:id="0" w:name="_GoBack"/>
      <w:bookmarkEnd w:id="0"/>
    </w:p>
    <w:p w14:paraId="48F9C06F" w14:textId="77777777" w:rsidR="00B8256C" w:rsidRDefault="008B400D" w:rsidP="008B400D">
      <w:pPr>
        <w:ind w:left="5954"/>
        <w:jc w:val="left"/>
        <w:rPr>
          <w:sz w:val="24"/>
          <w:szCs w:val="24"/>
          <w:lang w:eastAsia="uk-UA"/>
        </w:rPr>
      </w:pPr>
      <w:r>
        <w:rPr>
          <w:sz w:val="24"/>
          <w:szCs w:val="24"/>
          <w:lang w:eastAsia="uk-UA"/>
        </w:rPr>
        <w:t>до н</w:t>
      </w:r>
      <w:r w:rsidR="00B8256C">
        <w:rPr>
          <w:sz w:val="24"/>
          <w:szCs w:val="24"/>
          <w:lang w:eastAsia="uk-UA"/>
        </w:rPr>
        <w:t>аказ</w:t>
      </w:r>
      <w:r>
        <w:rPr>
          <w:sz w:val="24"/>
          <w:szCs w:val="24"/>
          <w:lang w:eastAsia="uk-UA"/>
        </w:rPr>
        <w:t>у</w:t>
      </w:r>
      <w:r w:rsidR="00B8256C">
        <w:rPr>
          <w:sz w:val="24"/>
          <w:szCs w:val="24"/>
          <w:lang w:eastAsia="uk-UA"/>
        </w:rPr>
        <w:t xml:space="preserve"> </w:t>
      </w:r>
      <w:r>
        <w:rPr>
          <w:sz w:val="24"/>
          <w:szCs w:val="24"/>
          <w:lang w:eastAsia="uk-UA"/>
        </w:rPr>
        <w:t>директора департаменту</w:t>
      </w:r>
    </w:p>
    <w:p w14:paraId="30583B7D" w14:textId="77777777" w:rsidR="008B400D" w:rsidRDefault="008B400D" w:rsidP="008B400D">
      <w:pPr>
        <w:ind w:left="5954"/>
        <w:jc w:val="left"/>
        <w:rPr>
          <w:sz w:val="24"/>
          <w:szCs w:val="24"/>
          <w:lang w:eastAsia="uk-UA"/>
        </w:rPr>
      </w:pPr>
      <w:r>
        <w:rPr>
          <w:sz w:val="24"/>
          <w:szCs w:val="24"/>
          <w:lang w:eastAsia="uk-UA"/>
        </w:rPr>
        <w:t>соціальної політики</w:t>
      </w:r>
      <w:r w:rsidR="00DE43C5">
        <w:rPr>
          <w:sz w:val="24"/>
          <w:szCs w:val="24"/>
          <w:lang w:eastAsia="uk-UA"/>
        </w:rPr>
        <w:t xml:space="preserve"> міської ради</w:t>
      </w:r>
    </w:p>
    <w:p w14:paraId="43EF0A18" w14:textId="38ED8E9B" w:rsidR="00B8256C" w:rsidRDefault="00215E3E" w:rsidP="008B400D">
      <w:pPr>
        <w:ind w:left="5954"/>
        <w:jc w:val="left"/>
        <w:rPr>
          <w:b/>
          <w:sz w:val="26"/>
          <w:szCs w:val="26"/>
          <w:lang w:eastAsia="uk-UA"/>
        </w:rPr>
      </w:pPr>
      <w:r>
        <w:rPr>
          <w:sz w:val="24"/>
          <w:szCs w:val="24"/>
          <w:u w:val="single"/>
          <w:lang w:eastAsia="uk-UA"/>
        </w:rPr>
        <w:t>від 0</w:t>
      </w:r>
      <w:r w:rsidR="004F601F">
        <w:rPr>
          <w:sz w:val="24"/>
          <w:szCs w:val="24"/>
          <w:u w:val="single"/>
          <w:lang w:eastAsia="uk-UA"/>
        </w:rPr>
        <w:t>3</w:t>
      </w:r>
      <w:r w:rsidR="00385EB4" w:rsidRPr="00385EB4">
        <w:rPr>
          <w:sz w:val="24"/>
          <w:szCs w:val="24"/>
          <w:u w:val="single"/>
          <w:lang w:eastAsia="uk-UA"/>
        </w:rPr>
        <w:t>.0</w:t>
      </w:r>
      <w:r w:rsidR="004F601F">
        <w:rPr>
          <w:sz w:val="24"/>
          <w:szCs w:val="24"/>
          <w:u w:val="single"/>
          <w:lang w:eastAsia="uk-UA"/>
        </w:rPr>
        <w:t>1</w:t>
      </w:r>
      <w:r w:rsidR="00385EB4" w:rsidRPr="00385EB4">
        <w:rPr>
          <w:sz w:val="24"/>
          <w:szCs w:val="24"/>
          <w:u w:val="single"/>
          <w:lang w:eastAsia="uk-UA"/>
        </w:rPr>
        <w:t>.202</w:t>
      </w:r>
      <w:r w:rsidR="004F601F">
        <w:rPr>
          <w:sz w:val="24"/>
          <w:szCs w:val="24"/>
          <w:u w:val="single"/>
          <w:lang w:eastAsia="uk-UA"/>
        </w:rPr>
        <w:t>5</w:t>
      </w:r>
      <w:r w:rsidR="00385EB4" w:rsidRPr="00385EB4">
        <w:rPr>
          <w:sz w:val="24"/>
          <w:szCs w:val="24"/>
          <w:u w:val="single"/>
          <w:lang w:eastAsia="uk-UA"/>
        </w:rPr>
        <w:t xml:space="preserve">. № </w:t>
      </w:r>
      <w:r w:rsidR="004F601F">
        <w:rPr>
          <w:sz w:val="24"/>
          <w:szCs w:val="24"/>
          <w:u w:val="single"/>
          <w:lang w:eastAsia="uk-UA"/>
        </w:rPr>
        <w:t>3</w:t>
      </w:r>
      <w:r w:rsidR="00385EB4" w:rsidRPr="00385EB4">
        <w:rPr>
          <w:sz w:val="24"/>
          <w:szCs w:val="24"/>
          <w:u w:val="single"/>
          <w:lang w:eastAsia="uk-UA"/>
        </w:rPr>
        <w:t>-О</w:t>
      </w:r>
    </w:p>
    <w:p w14:paraId="446312D6" w14:textId="77777777" w:rsidR="00C264CB" w:rsidRDefault="00C264CB" w:rsidP="00CC122F">
      <w:pPr>
        <w:jc w:val="center"/>
        <w:rPr>
          <w:b/>
          <w:sz w:val="26"/>
          <w:szCs w:val="26"/>
          <w:lang w:eastAsia="uk-UA"/>
        </w:rPr>
      </w:pPr>
    </w:p>
    <w:p w14:paraId="27D66699" w14:textId="77777777" w:rsidR="00D43667" w:rsidRDefault="00D43667" w:rsidP="00CC122F">
      <w:pPr>
        <w:jc w:val="center"/>
        <w:rPr>
          <w:b/>
          <w:sz w:val="26"/>
          <w:szCs w:val="26"/>
          <w:lang w:eastAsia="uk-UA"/>
        </w:rPr>
      </w:pPr>
    </w:p>
    <w:p w14:paraId="672AC0AA" w14:textId="77777777" w:rsidR="00CC122F" w:rsidRPr="00394FCF" w:rsidRDefault="00CC122F" w:rsidP="00CC122F">
      <w:pPr>
        <w:jc w:val="center"/>
        <w:rPr>
          <w:b/>
          <w:sz w:val="24"/>
          <w:szCs w:val="24"/>
          <w:lang w:eastAsia="uk-UA"/>
        </w:rPr>
      </w:pPr>
      <w:r w:rsidRPr="00394FCF">
        <w:rPr>
          <w:b/>
          <w:sz w:val="24"/>
          <w:szCs w:val="24"/>
          <w:lang w:eastAsia="uk-UA"/>
        </w:rPr>
        <w:t xml:space="preserve">ІНФОРМАЦІЙНА КАРТКА </w:t>
      </w:r>
    </w:p>
    <w:p w14:paraId="6E2E25BA" w14:textId="77777777" w:rsidR="009A498B" w:rsidRPr="00394FCF" w:rsidRDefault="00EA36D5" w:rsidP="00EA36D5">
      <w:pPr>
        <w:tabs>
          <w:tab w:val="left" w:pos="3969"/>
        </w:tabs>
        <w:jc w:val="center"/>
        <w:rPr>
          <w:b/>
          <w:sz w:val="24"/>
          <w:szCs w:val="24"/>
          <w:lang w:eastAsia="uk-UA"/>
        </w:rPr>
      </w:pPr>
      <w:r w:rsidRPr="00394FCF">
        <w:rPr>
          <w:b/>
          <w:sz w:val="24"/>
          <w:szCs w:val="24"/>
          <w:lang w:eastAsia="uk-UA"/>
        </w:rPr>
        <w:t>а</w:t>
      </w:r>
      <w:r w:rsidR="00CC122F" w:rsidRPr="00394FCF">
        <w:rPr>
          <w:b/>
          <w:sz w:val="24"/>
          <w:szCs w:val="24"/>
          <w:lang w:eastAsia="uk-UA"/>
        </w:rPr>
        <w:t>дміністративн</w:t>
      </w:r>
      <w:r w:rsidRPr="00394FCF">
        <w:rPr>
          <w:b/>
          <w:sz w:val="24"/>
          <w:szCs w:val="24"/>
          <w:lang w:eastAsia="uk-UA"/>
        </w:rPr>
        <w:t>ої</w:t>
      </w:r>
      <w:r w:rsidR="004B0345" w:rsidRPr="00394FCF">
        <w:rPr>
          <w:b/>
          <w:sz w:val="24"/>
          <w:szCs w:val="24"/>
          <w:lang w:eastAsia="uk-UA"/>
        </w:rPr>
        <w:t xml:space="preserve"> </w:t>
      </w:r>
      <w:r w:rsidR="00CC122F" w:rsidRPr="00394FCF">
        <w:rPr>
          <w:b/>
          <w:sz w:val="24"/>
          <w:szCs w:val="24"/>
          <w:lang w:eastAsia="uk-UA"/>
        </w:rPr>
        <w:t>послуг</w:t>
      </w:r>
      <w:r w:rsidRPr="00394FCF">
        <w:rPr>
          <w:b/>
          <w:sz w:val="24"/>
          <w:szCs w:val="24"/>
          <w:lang w:eastAsia="uk-UA"/>
        </w:rPr>
        <w:t xml:space="preserve">и </w:t>
      </w:r>
    </w:p>
    <w:p w14:paraId="7B6A46F4" w14:textId="11C13FB0" w:rsidR="00DC71EB" w:rsidRPr="002D7D0A" w:rsidRDefault="00DC71EB" w:rsidP="00006A10">
      <w:pPr>
        <w:keepNext/>
        <w:keepLines/>
        <w:spacing w:before="40" w:line="276" w:lineRule="auto"/>
        <w:jc w:val="center"/>
        <w:outlineLvl w:val="5"/>
        <w:rPr>
          <w:rFonts w:eastAsiaTheme="majorEastAsia"/>
          <w:b/>
          <w:i/>
          <w:sz w:val="24"/>
          <w:szCs w:val="24"/>
        </w:rPr>
      </w:pPr>
      <w:r w:rsidRPr="002D7D0A">
        <w:rPr>
          <w:rFonts w:eastAsiaTheme="majorEastAsia"/>
          <w:b/>
          <w:i/>
          <w:sz w:val="24"/>
          <w:szCs w:val="24"/>
        </w:rPr>
        <w:t xml:space="preserve">        «</w:t>
      </w:r>
      <w:r w:rsidR="00006A10" w:rsidRPr="002D7D0A">
        <w:rPr>
          <w:rFonts w:eastAsiaTheme="majorEastAsia"/>
          <w:b/>
          <w:i/>
          <w:sz w:val="24"/>
          <w:szCs w:val="24"/>
        </w:rPr>
        <w:t>Н</w:t>
      </w:r>
      <w:r w:rsidRPr="002D7D0A">
        <w:rPr>
          <w:rFonts w:eastAsiaTheme="majorEastAsia"/>
          <w:b/>
          <w:i/>
          <w:sz w:val="24"/>
          <w:szCs w:val="24"/>
        </w:rPr>
        <w:t>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14:paraId="798354C6" w14:textId="77777777" w:rsidR="00F03E60" w:rsidRPr="00F94EC9" w:rsidRDefault="00F03E60" w:rsidP="00F03E60">
      <w:pPr>
        <w:jc w:val="center"/>
        <w:rPr>
          <w:sz w:val="20"/>
          <w:szCs w:val="20"/>
          <w:lang w:eastAsia="uk-UA"/>
        </w:rPr>
      </w:pPr>
    </w:p>
    <w:tbl>
      <w:tblPr>
        <w:tblW w:w="5304" w:type="pct"/>
        <w:tblInd w:w="-57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708"/>
        <w:gridCol w:w="3546"/>
        <w:gridCol w:w="5953"/>
      </w:tblGrid>
      <w:tr w:rsidR="00F94EC9" w:rsidRPr="00F94EC9" w14:paraId="55ABF795" w14:textId="77777777" w:rsidTr="00FC2132">
        <w:tc>
          <w:tcPr>
            <w:tcW w:w="5000" w:type="pct"/>
            <w:gridSpan w:val="3"/>
            <w:tcBorders>
              <w:top w:val="outset" w:sz="6" w:space="0" w:color="000000"/>
              <w:left w:val="outset" w:sz="6" w:space="0" w:color="000000"/>
              <w:bottom w:val="outset" w:sz="6" w:space="0" w:color="000000"/>
              <w:right w:val="outset" w:sz="6" w:space="0" w:color="000000"/>
            </w:tcBorders>
            <w:hideMark/>
          </w:tcPr>
          <w:p w14:paraId="3E581F0C" w14:textId="6AA77D04" w:rsidR="00F03E60" w:rsidRPr="00F94EC9" w:rsidRDefault="00CC5816" w:rsidP="003F4A68">
            <w:pPr>
              <w:jc w:val="center"/>
              <w:rPr>
                <w:b/>
                <w:sz w:val="24"/>
                <w:szCs w:val="24"/>
                <w:lang w:eastAsia="uk-UA"/>
              </w:rPr>
            </w:pPr>
            <w:bookmarkStart w:id="1" w:name="n14"/>
            <w:bookmarkEnd w:id="1"/>
            <w:r w:rsidRPr="00CC5816">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CC5816" w:rsidRPr="00F94EC9" w14:paraId="3D02BD2F"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4146025E" w14:textId="77777777" w:rsidR="00CC5816" w:rsidRPr="00F94EC9" w:rsidRDefault="00CC5816" w:rsidP="00CC5816">
            <w:pPr>
              <w:jc w:val="center"/>
              <w:rPr>
                <w:sz w:val="24"/>
                <w:szCs w:val="24"/>
                <w:lang w:eastAsia="uk-UA"/>
              </w:rPr>
            </w:pPr>
            <w:r w:rsidRPr="00F94EC9">
              <w:rPr>
                <w:sz w:val="24"/>
                <w:szCs w:val="24"/>
                <w:lang w:eastAsia="uk-UA"/>
              </w:rPr>
              <w:t>1</w:t>
            </w:r>
          </w:p>
        </w:tc>
        <w:tc>
          <w:tcPr>
            <w:tcW w:w="1737" w:type="pct"/>
            <w:tcBorders>
              <w:top w:val="outset" w:sz="6" w:space="0" w:color="000000"/>
              <w:left w:val="outset" w:sz="6" w:space="0" w:color="000000"/>
              <w:bottom w:val="outset" w:sz="6" w:space="0" w:color="000000"/>
              <w:right w:val="outset" w:sz="6" w:space="0" w:color="000000"/>
            </w:tcBorders>
          </w:tcPr>
          <w:p w14:paraId="35D5B7ED" w14:textId="77777777" w:rsidR="00CC5816" w:rsidRPr="00F94EC9" w:rsidRDefault="00DC71EB" w:rsidP="00CC5816">
            <w:pPr>
              <w:rPr>
                <w:sz w:val="24"/>
                <w:szCs w:val="24"/>
                <w:lang w:eastAsia="uk-UA"/>
              </w:rPr>
            </w:pPr>
            <w:r w:rsidRPr="00DC71EB">
              <w:rPr>
                <w:sz w:val="24"/>
                <w:szCs w:val="24"/>
                <w:lang w:eastAsia="uk-UA"/>
              </w:rPr>
              <w:t>Найменування суб'єкта надання адміністративної послуги</w:t>
            </w:r>
          </w:p>
        </w:tc>
        <w:tc>
          <w:tcPr>
            <w:tcW w:w="2916" w:type="pct"/>
            <w:tcBorders>
              <w:top w:val="outset" w:sz="6" w:space="0" w:color="000000"/>
              <w:left w:val="outset" w:sz="6" w:space="0" w:color="000000"/>
              <w:bottom w:val="outset" w:sz="6" w:space="0" w:color="000000"/>
              <w:right w:val="outset" w:sz="6" w:space="0" w:color="000000"/>
            </w:tcBorders>
          </w:tcPr>
          <w:p w14:paraId="62FDC887" w14:textId="77777777" w:rsidR="00CC5816" w:rsidRPr="00F94EC9" w:rsidRDefault="00DC71EB" w:rsidP="00CC5816">
            <w:pPr>
              <w:rPr>
                <w:i/>
                <w:sz w:val="24"/>
                <w:szCs w:val="24"/>
                <w:lang w:eastAsia="uk-UA"/>
              </w:rPr>
            </w:pPr>
            <w:r w:rsidRPr="00DC71EB">
              <w:rPr>
                <w:i/>
                <w:sz w:val="24"/>
                <w:szCs w:val="24"/>
                <w:lang w:eastAsia="uk-UA"/>
              </w:rPr>
              <w:t>Департамент соціальної політики Вінницької міської ради</w:t>
            </w:r>
          </w:p>
        </w:tc>
      </w:tr>
      <w:tr w:rsidR="00DC71EB" w:rsidRPr="00F94EC9" w14:paraId="6152CEAE" w14:textId="77777777" w:rsidTr="00857C77">
        <w:tc>
          <w:tcPr>
            <w:tcW w:w="347" w:type="pct"/>
            <w:tcBorders>
              <w:top w:val="outset" w:sz="6" w:space="0" w:color="000000"/>
              <w:left w:val="outset" w:sz="6" w:space="0" w:color="000000"/>
              <w:bottom w:val="outset" w:sz="6" w:space="0" w:color="000000"/>
              <w:right w:val="outset" w:sz="6" w:space="0" w:color="000000"/>
            </w:tcBorders>
          </w:tcPr>
          <w:p w14:paraId="2D207B42" w14:textId="77777777" w:rsidR="00DC71EB" w:rsidRPr="00F94EC9" w:rsidRDefault="00DC71EB" w:rsidP="00DC71EB">
            <w:pPr>
              <w:jc w:val="center"/>
              <w:rPr>
                <w:sz w:val="24"/>
                <w:szCs w:val="24"/>
                <w:lang w:eastAsia="uk-UA"/>
              </w:rPr>
            </w:pPr>
            <w:r w:rsidRPr="00F94EC9">
              <w:rPr>
                <w:sz w:val="24"/>
                <w:szCs w:val="24"/>
                <w:lang w:eastAsia="uk-UA"/>
              </w:rPr>
              <w:t>2</w:t>
            </w:r>
          </w:p>
        </w:tc>
        <w:tc>
          <w:tcPr>
            <w:tcW w:w="1737" w:type="pct"/>
            <w:tcBorders>
              <w:top w:val="outset" w:sz="6" w:space="0" w:color="000000"/>
              <w:left w:val="outset" w:sz="6" w:space="0" w:color="000000"/>
              <w:bottom w:val="outset" w:sz="6" w:space="0" w:color="000000"/>
              <w:right w:val="outset" w:sz="6" w:space="0" w:color="000000"/>
            </w:tcBorders>
          </w:tcPr>
          <w:p w14:paraId="52255BE2" w14:textId="77777777" w:rsidR="00DC71EB" w:rsidRPr="00F94EC9" w:rsidRDefault="00DC71EB" w:rsidP="00DC71EB">
            <w:pPr>
              <w:rPr>
                <w:sz w:val="24"/>
                <w:szCs w:val="24"/>
                <w:lang w:eastAsia="uk-UA"/>
              </w:rPr>
            </w:pPr>
            <w:r w:rsidRPr="00F94EC9">
              <w:rPr>
                <w:sz w:val="24"/>
                <w:szCs w:val="24"/>
                <w:lang w:eastAsia="uk-UA"/>
              </w:rPr>
              <w:t xml:space="preserve">Місцезнаходження </w:t>
            </w:r>
          </w:p>
        </w:tc>
        <w:tc>
          <w:tcPr>
            <w:tcW w:w="2916" w:type="pct"/>
            <w:tcBorders>
              <w:top w:val="outset" w:sz="6" w:space="0" w:color="000000"/>
              <w:left w:val="outset" w:sz="6" w:space="0" w:color="000000"/>
              <w:bottom w:val="outset" w:sz="6" w:space="0" w:color="000000"/>
              <w:right w:val="outset" w:sz="6" w:space="0" w:color="000000"/>
            </w:tcBorders>
          </w:tcPr>
          <w:p w14:paraId="7E42BCD2" w14:textId="1A06449A" w:rsidR="00DC71EB" w:rsidRPr="00F94EC9" w:rsidRDefault="00DC71EB" w:rsidP="00FC2132">
            <w:pPr>
              <w:rPr>
                <w:i/>
                <w:sz w:val="24"/>
                <w:szCs w:val="24"/>
                <w:lang w:eastAsia="uk-UA"/>
              </w:rPr>
            </w:pPr>
            <w:r w:rsidRPr="00BE188A">
              <w:rPr>
                <w:i/>
                <w:sz w:val="24"/>
                <w:szCs w:val="24"/>
                <w:lang w:eastAsia="uk-UA"/>
              </w:rPr>
              <w:t>210</w:t>
            </w:r>
            <w:r w:rsidR="00FC2132">
              <w:rPr>
                <w:i/>
                <w:sz w:val="24"/>
                <w:szCs w:val="24"/>
                <w:lang w:eastAsia="uk-UA"/>
              </w:rPr>
              <w:t>5</w:t>
            </w:r>
            <w:r w:rsidRPr="00BE188A">
              <w:rPr>
                <w:i/>
                <w:sz w:val="24"/>
                <w:szCs w:val="24"/>
                <w:lang w:eastAsia="uk-UA"/>
              </w:rPr>
              <w:t>0, м. Вінниця, вул. Соборна,50</w:t>
            </w:r>
          </w:p>
        </w:tc>
      </w:tr>
      <w:tr w:rsidR="00DC71EB" w:rsidRPr="00F94EC9" w14:paraId="3964D10B" w14:textId="77777777" w:rsidTr="00857C77">
        <w:tc>
          <w:tcPr>
            <w:tcW w:w="347" w:type="pct"/>
            <w:tcBorders>
              <w:top w:val="outset" w:sz="6" w:space="0" w:color="000000"/>
              <w:left w:val="outset" w:sz="6" w:space="0" w:color="000000"/>
              <w:bottom w:val="outset" w:sz="6" w:space="0" w:color="000000"/>
              <w:right w:val="outset" w:sz="6" w:space="0" w:color="000000"/>
            </w:tcBorders>
          </w:tcPr>
          <w:p w14:paraId="40CFD5EF" w14:textId="77777777" w:rsidR="00DC71EB" w:rsidRPr="00F94EC9" w:rsidRDefault="00DC71EB" w:rsidP="00DC71EB">
            <w:pPr>
              <w:jc w:val="center"/>
              <w:rPr>
                <w:sz w:val="24"/>
                <w:szCs w:val="24"/>
                <w:lang w:eastAsia="uk-UA"/>
              </w:rPr>
            </w:pPr>
            <w:r w:rsidRPr="00F94EC9">
              <w:rPr>
                <w:sz w:val="24"/>
                <w:szCs w:val="24"/>
                <w:lang w:eastAsia="uk-UA"/>
              </w:rPr>
              <w:t>3</w:t>
            </w:r>
          </w:p>
        </w:tc>
        <w:tc>
          <w:tcPr>
            <w:tcW w:w="1737" w:type="pct"/>
            <w:tcBorders>
              <w:top w:val="outset" w:sz="6" w:space="0" w:color="000000"/>
              <w:left w:val="outset" w:sz="6" w:space="0" w:color="000000"/>
              <w:bottom w:val="outset" w:sz="6" w:space="0" w:color="000000"/>
              <w:right w:val="outset" w:sz="6" w:space="0" w:color="000000"/>
            </w:tcBorders>
            <w:hideMark/>
          </w:tcPr>
          <w:p w14:paraId="004EFACF" w14:textId="77777777" w:rsidR="00DC71EB" w:rsidRPr="00F94EC9" w:rsidRDefault="00DC71EB" w:rsidP="00DC71EB">
            <w:pPr>
              <w:rPr>
                <w:sz w:val="24"/>
                <w:szCs w:val="24"/>
                <w:lang w:eastAsia="uk-UA"/>
              </w:rPr>
            </w:pPr>
            <w:r w:rsidRPr="00F94EC9">
              <w:rPr>
                <w:sz w:val="24"/>
                <w:szCs w:val="24"/>
                <w:lang w:eastAsia="uk-UA"/>
              </w:rPr>
              <w:t xml:space="preserve">Інформація щодо режиму роботи </w:t>
            </w:r>
          </w:p>
        </w:tc>
        <w:tc>
          <w:tcPr>
            <w:tcW w:w="2916" w:type="pct"/>
            <w:tcBorders>
              <w:top w:val="outset" w:sz="6" w:space="0" w:color="000000"/>
              <w:left w:val="outset" w:sz="6" w:space="0" w:color="000000"/>
              <w:bottom w:val="outset" w:sz="6" w:space="0" w:color="000000"/>
              <w:right w:val="outset" w:sz="6" w:space="0" w:color="000000"/>
            </w:tcBorders>
            <w:hideMark/>
          </w:tcPr>
          <w:p w14:paraId="0D16429A" w14:textId="77777777" w:rsidR="00FC2132" w:rsidRPr="00FC2132" w:rsidRDefault="00FC2132" w:rsidP="00FC2132">
            <w:pPr>
              <w:suppressAutoHyphens/>
              <w:autoSpaceDE w:val="0"/>
              <w:autoSpaceDN w:val="0"/>
              <w:adjustRightInd w:val="0"/>
              <w:jc w:val="left"/>
              <w:rPr>
                <w:color w:val="000000"/>
                <w:sz w:val="24"/>
                <w:szCs w:val="24"/>
                <w:lang w:eastAsia="ar-SA"/>
              </w:rPr>
            </w:pPr>
            <w:r w:rsidRPr="00FC2132">
              <w:rPr>
                <w:color w:val="000000"/>
                <w:sz w:val="24"/>
                <w:szCs w:val="24"/>
                <w:lang w:eastAsia="ar-SA"/>
              </w:rPr>
              <w:t xml:space="preserve">Центр адміністративних послуг «Прозорий офіс» (Вишенька), за </w:t>
            </w:r>
            <w:proofErr w:type="spellStart"/>
            <w:r w:rsidRPr="00FC2132">
              <w:rPr>
                <w:color w:val="000000"/>
                <w:sz w:val="24"/>
                <w:szCs w:val="24"/>
                <w:lang w:eastAsia="ar-SA"/>
              </w:rPr>
              <w:t>адресою</w:t>
            </w:r>
            <w:proofErr w:type="spellEnd"/>
            <w:r w:rsidRPr="00FC2132">
              <w:rPr>
                <w:color w:val="000000"/>
                <w:sz w:val="24"/>
                <w:szCs w:val="24"/>
                <w:lang w:eastAsia="ar-SA"/>
              </w:rPr>
              <w:t xml:space="preserve"> пр. Космонавтів,30 (ІІ поверх); Центр адміністративних послуг «Прозорий офіс» (Замостя), вул. </w:t>
            </w:r>
            <w:proofErr w:type="spellStart"/>
            <w:r w:rsidRPr="00FC2132">
              <w:rPr>
                <w:color w:val="000000"/>
                <w:sz w:val="24"/>
                <w:szCs w:val="24"/>
                <w:lang w:eastAsia="ar-SA"/>
              </w:rPr>
              <w:t>Замостянська</w:t>
            </w:r>
            <w:proofErr w:type="spellEnd"/>
            <w:r w:rsidRPr="00FC2132">
              <w:rPr>
                <w:color w:val="000000"/>
                <w:sz w:val="24"/>
                <w:szCs w:val="24"/>
                <w:lang w:eastAsia="ar-SA"/>
              </w:rPr>
              <w:t>, 7 (ІІ поверх)</w:t>
            </w:r>
          </w:p>
          <w:p w14:paraId="4959240D" w14:textId="77777777" w:rsidR="00E345AA" w:rsidRDefault="00FC2132" w:rsidP="00FC2132">
            <w:pPr>
              <w:suppressAutoHyphens/>
              <w:autoSpaceDE w:val="0"/>
              <w:autoSpaceDN w:val="0"/>
              <w:adjustRightInd w:val="0"/>
              <w:jc w:val="left"/>
              <w:rPr>
                <w:i/>
                <w:iCs/>
                <w:color w:val="000000"/>
                <w:sz w:val="24"/>
                <w:szCs w:val="24"/>
                <w:lang w:eastAsia="ar-SA"/>
              </w:rPr>
            </w:pPr>
            <w:r w:rsidRPr="00FC2132">
              <w:rPr>
                <w:i/>
                <w:iCs/>
                <w:color w:val="000000"/>
                <w:sz w:val="24"/>
                <w:szCs w:val="24"/>
                <w:lang w:eastAsia="ar-SA"/>
              </w:rPr>
              <w:t>Понеділок-п’ятниця  з 08.30 до 16.00 год.</w:t>
            </w:r>
          </w:p>
          <w:p w14:paraId="14A06CD2" w14:textId="77777777" w:rsidR="00E345AA" w:rsidRPr="005E1F6B" w:rsidRDefault="00E345AA" w:rsidP="00E345AA">
            <w:pPr>
              <w:autoSpaceDE w:val="0"/>
              <w:autoSpaceDN w:val="0"/>
              <w:adjustRightInd w:val="0"/>
              <w:rPr>
                <w:i/>
                <w:iCs/>
                <w:color w:val="000000"/>
                <w:sz w:val="24"/>
                <w:szCs w:val="24"/>
              </w:rPr>
            </w:pPr>
            <w:r w:rsidRPr="005E1F6B">
              <w:rPr>
                <w:i/>
                <w:iCs/>
                <w:color w:val="000000"/>
                <w:sz w:val="24"/>
                <w:szCs w:val="24"/>
              </w:rPr>
              <w:t>Вихідні дні – субота, неділя, святкові та неробочі дні.</w:t>
            </w:r>
          </w:p>
          <w:p w14:paraId="3FD0694F" w14:textId="297F43BD" w:rsidR="00DC71EB" w:rsidRPr="004F601F" w:rsidRDefault="004F601F" w:rsidP="00FC2132">
            <w:pPr>
              <w:rPr>
                <w:b/>
                <w:i/>
                <w:color w:val="000000"/>
                <w:sz w:val="24"/>
                <w:szCs w:val="24"/>
                <w:lang w:eastAsia="ar-SA"/>
              </w:rPr>
            </w:pPr>
            <w:r w:rsidRPr="004F601F">
              <w:rPr>
                <w:b/>
                <w:i/>
                <w:color w:val="000000"/>
                <w:sz w:val="24"/>
                <w:szCs w:val="24"/>
                <w:lang w:eastAsia="ar-SA"/>
              </w:rPr>
              <w:t>Віддалені робочі місця: відповідно до графіку роботи віддаленого робочого місця</w:t>
            </w:r>
          </w:p>
        </w:tc>
      </w:tr>
      <w:tr w:rsidR="00DC71EB" w:rsidRPr="00F94EC9" w14:paraId="180C65B4" w14:textId="77777777" w:rsidTr="00857C77">
        <w:tc>
          <w:tcPr>
            <w:tcW w:w="347" w:type="pct"/>
            <w:tcBorders>
              <w:top w:val="outset" w:sz="6" w:space="0" w:color="000000"/>
              <w:left w:val="outset" w:sz="6" w:space="0" w:color="000000"/>
              <w:bottom w:val="outset" w:sz="6" w:space="0" w:color="000000"/>
              <w:right w:val="outset" w:sz="6" w:space="0" w:color="000000"/>
            </w:tcBorders>
          </w:tcPr>
          <w:p w14:paraId="6BB46890" w14:textId="77777777" w:rsidR="00DC71EB" w:rsidRPr="00F94EC9" w:rsidRDefault="00DC71EB" w:rsidP="00DC71EB">
            <w:pPr>
              <w:jc w:val="center"/>
              <w:rPr>
                <w:sz w:val="24"/>
                <w:szCs w:val="24"/>
                <w:lang w:eastAsia="uk-UA"/>
              </w:rPr>
            </w:pPr>
            <w:r>
              <w:rPr>
                <w:sz w:val="24"/>
                <w:szCs w:val="24"/>
                <w:lang w:eastAsia="uk-UA"/>
              </w:rPr>
              <w:t>4</w:t>
            </w:r>
          </w:p>
        </w:tc>
        <w:tc>
          <w:tcPr>
            <w:tcW w:w="1737" w:type="pct"/>
            <w:tcBorders>
              <w:top w:val="outset" w:sz="6" w:space="0" w:color="000000"/>
              <w:left w:val="outset" w:sz="6" w:space="0" w:color="000000"/>
              <w:bottom w:val="outset" w:sz="6" w:space="0" w:color="000000"/>
              <w:right w:val="outset" w:sz="6" w:space="0" w:color="000000"/>
            </w:tcBorders>
            <w:hideMark/>
          </w:tcPr>
          <w:p w14:paraId="031C46CA" w14:textId="77777777" w:rsidR="00DC71EB" w:rsidRPr="00F94EC9" w:rsidRDefault="00DC71EB" w:rsidP="00DC71EB">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916" w:type="pct"/>
            <w:tcBorders>
              <w:top w:val="outset" w:sz="6" w:space="0" w:color="000000"/>
              <w:left w:val="outset" w:sz="6" w:space="0" w:color="000000"/>
              <w:bottom w:val="outset" w:sz="6" w:space="0" w:color="000000"/>
              <w:right w:val="outset" w:sz="6" w:space="0" w:color="000000"/>
            </w:tcBorders>
            <w:hideMark/>
          </w:tcPr>
          <w:p w14:paraId="587F80CF" w14:textId="77777777" w:rsidR="00FC2132" w:rsidRPr="00FC2132" w:rsidRDefault="00FC2132" w:rsidP="00FC2132">
            <w:pPr>
              <w:suppressAutoHyphens/>
              <w:autoSpaceDE w:val="0"/>
              <w:autoSpaceDN w:val="0"/>
              <w:adjustRightInd w:val="0"/>
              <w:rPr>
                <w:color w:val="000000"/>
                <w:sz w:val="24"/>
                <w:szCs w:val="24"/>
                <w:lang w:eastAsia="ar-SA"/>
              </w:rPr>
            </w:pPr>
            <w:r w:rsidRPr="00FC2132">
              <w:rPr>
                <w:color w:val="000000"/>
                <w:sz w:val="24"/>
                <w:szCs w:val="24"/>
                <w:lang w:val="en-US" w:eastAsia="ar-SA"/>
              </w:rPr>
              <w:t>Web</w:t>
            </w:r>
            <w:r w:rsidRPr="00FC2132">
              <w:rPr>
                <w:color w:val="000000"/>
                <w:sz w:val="24"/>
                <w:szCs w:val="24"/>
                <w:lang w:eastAsia="ar-SA"/>
              </w:rPr>
              <w:t xml:space="preserve">-сайт: </w:t>
            </w:r>
            <w:hyperlink r:id="rId12" w:history="1">
              <w:r w:rsidRPr="00FC2132">
                <w:rPr>
                  <w:color w:val="0563C1"/>
                  <w:sz w:val="24"/>
                  <w:szCs w:val="24"/>
                  <w:u w:val="single"/>
                  <w:lang w:val="ru-RU" w:eastAsia="ar-SA"/>
                </w:rPr>
                <w:t>http</w:t>
              </w:r>
              <w:r w:rsidRPr="00FC2132">
                <w:rPr>
                  <w:color w:val="0563C1"/>
                  <w:sz w:val="24"/>
                  <w:szCs w:val="24"/>
                  <w:u w:val="single"/>
                  <w:lang w:eastAsia="ar-SA"/>
                </w:rPr>
                <w:t>://</w:t>
              </w:r>
              <w:r w:rsidRPr="00FC2132">
                <w:rPr>
                  <w:color w:val="0563C1"/>
                  <w:sz w:val="24"/>
                  <w:szCs w:val="24"/>
                  <w:u w:val="single"/>
                  <w:lang w:val="ru-RU" w:eastAsia="ar-SA"/>
                </w:rPr>
                <w:t>www</w:t>
              </w:r>
              <w:r w:rsidRPr="00FC2132">
                <w:rPr>
                  <w:color w:val="0563C1"/>
                  <w:sz w:val="24"/>
                  <w:szCs w:val="24"/>
                  <w:u w:val="single"/>
                  <w:lang w:eastAsia="ar-SA"/>
                </w:rPr>
                <w:t>.</w:t>
              </w:r>
              <w:r w:rsidRPr="00FC2132">
                <w:rPr>
                  <w:color w:val="0563C1"/>
                  <w:sz w:val="24"/>
                  <w:szCs w:val="24"/>
                  <w:u w:val="single"/>
                  <w:lang w:val="ru-RU" w:eastAsia="ar-SA"/>
                </w:rPr>
                <w:t>vmr</w:t>
              </w:r>
              <w:r w:rsidRPr="00FC2132">
                <w:rPr>
                  <w:color w:val="0563C1"/>
                  <w:sz w:val="24"/>
                  <w:szCs w:val="24"/>
                  <w:u w:val="single"/>
                  <w:lang w:eastAsia="ar-SA"/>
                </w:rPr>
                <w:t>.</w:t>
              </w:r>
              <w:r w:rsidRPr="00FC2132">
                <w:rPr>
                  <w:color w:val="0563C1"/>
                  <w:sz w:val="24"/>
                  <w:szCs w:val="24"/>
                  <w:u w:val="single"/>
                  <w:lang w:val="ru-RU" w:eastAsia="ar-SA"/>
                </w:rPr>
                <w:t>gov</w:t>
              </w:r>
              <w:r w:rsidRPr="00FC2132">
                <w:rPr>
                  <w:color w:val="0563C1"/>
                  <w:sz w:val="24"/>
                  <w:szCs w:val="24"/>
                  <w:u w:val="single"/>
                  <w:lang w:eastAsia="ar-SA"/>
                </w:rPr>
                <w:t>.</w:t>
              </w:r>
              <w:proofErr w:type="spellStart"/>
              <w:r w:rsidRPr="00FC2132">
                <w:rPr>
                  <w:color w:val="0563C1"/>
                  <w:sz w:val="24"/>
                  <w:szCs w:val="24"/>
                  <w:u w:val="single"/>
                  <w:lang w:val="ru-RU" w:eastAsia="ar-SA"/>
                </w:rPr>
                <w:t>ua</w:t>
              </w:r>
              <w:proofErr w:type="spellEnd"/>
            </w:hyperlink>
          </w:p>
          <w:p w14:paraId="2E7D5992" w14:textId="77777777" w:rsidR="00FC2132" w:rsidRPr="00FC2132" w:rsidRDefault="00FC2132" w:rsidP="00FC2132">
            <w:pPr>
              <w:suppressAutoHyphens/>
              <w:autoSpaceDE w:val="0"/>
              <w:autoSpaceDN w:val="0"/>
              <w:adjustRightInd w:val="0"/>
              <w:rPr>
                <w:color w:val="000000"/>
                <w:sz w:val="24"/>
                <w:szCs w:val="24"/>
                <w:lang w:val="ru-RU" w:eastAsia="ar-SA"/>
              </w:rPr>
            </w:pPr>
            <w:r w:rsidRPr="00FC2132">
              <w:rPr>
                <w:color w:val="000000"/>
                <w:sz w:val="24"/>
                <w:szCs w:val="24"/>
                <w:lang w:val="en-US" w:eastAsia="ar-SA"/>
              </w:rPr>
              <w:t>Email</w:t>
            </w:r>
            <w:r w:rsidRPr="00FC2132">
              <w:rPr>
                <w:color w:val="000000"/>
                <w:sz w:val="24"/>
                <w:szCs w:val="24"/>
                <w:lang w:val="ru-RU" w:eastAsia="ar-SA"/>
              </w:rPr>
              <w:t xml:space="preserve">: </w:t>
            </w:r>
            <w:hyperlink r:id="rId13" w:history="1">
              <w:r w:rsidRPr="00FC2132">
                <w:rPr>
                  <w:color w:val="0563C1"/>
                  <w:sz w:val="24"/>
                  <w:szCs w:val="24"/>
                  <w:u w:val="single"/>
                  <w:lang w:val="en-US" w:eastAsia="ar-SA"/>
                </w:rPr>
                <w:t>gupszn</w:t>
              </w:r>
              <w:r w:rsidRPr="00FC2132">
                <w:rPr>
                  <w:color w:val="0563C1"/>
                  <w:sz w:val="24"/>
                  <w:szCs w:val="24"/>
                  <w:u w:val="single"/>
                  <w:lang w:val="ru-RU" w:eastAsia="ar-SA"/>
                </w:rPr>
                <w:t>@</w:t>
              </w:r>
              <w:r w:rsidRPr="00FC2132">
                <w:rPr>
                  <w:color w:val="0563C1"/>
                  <w:sz w:val="24"/>
                  <w:szCs w:val="24"/>
                  <w:u w:val="single"/>
                  <w:lang w:val="en-US" w:eastAsia="ar-SA"/>
                </w:rPr>
                <w:t>vmr</w:t>
              </w:r>
              <w:r w:rsidRPr="00FC2132">
                <w:rPr>
                  <w:color w:val="0563C1"/>
                  <w:sz w:val="24"/>
                  <w:szCs w:val="24"/>
                  <w:u w:val="single"/>
                  <w:lang w:val="ru-RU" w:eastAsia="ar-SA"/>
                </w:rPr>
                <w:t>.</w:t>
              </w:r>
              <w:r w:rsidRPr="00FC2132">
                <w:rPr>
                  <w:color w:val="0563C1"/>
                  <w:sz w:val="24"/>
                  <w:szCs w:val="24"/>
                  <w:u w:val="single"/>
                  <w:lang w:val="en-US" w:eastAsia="ar-SA"/>
                </w:rPr>
                <w:t>gov</w:t>
              </w:r>
              <w:r w:rsidRPr="00FC2132">
                <w:rPr>
                  <w:color w:val="0563C1"/>
                  <w:sz w:val="24"/>
                  <w:szCs w:val="24"/>
                  <w:u w:val="single"/>
                  <w:lang w:val="ru-RU" w:eastAsia="ar-SA"/>
                </w:rPr>
                <w:t>.</w:t>
              </w:r>
              <w:proofErr w:type="spellStart"/>
              <w:r w:rsidRPr="00FC2132">
                <w:rPr>
                  <w:color w:val="0563C1"/>
                  <w:sz w:val="24"/>
                  <w:szCs w:val="24"/>
                  <w:u w:val="single"/>
                  <w:lang w:val="en-US" w:eastAsia="ar-SA"/>
                </w:rPr>
                <w:t>ua</w:t>
              </w:r>
              <w:proofErr w:type="spellEnd"/>
            </w:hyperlink>
          </w:p>
          <w:p w14:paraId="19E1FDC0" w14:textId="77777777" w:rsidR="00FC2132" w:rsidRPr="00FC2132" w:rsidRDefault="00FC2132" w:rsidP="00FC2132">
            <w:pPr>
              <w:suppressAutoHyphens/>
              <w:autoSpaceDE w:val="0"/>
              <w:autoSpaceDN w:val="0"/>
              <w:adjustRightInd w:val="0"/>
              <w:rPr>
                <w:color w:val="000000"/>
                <w:sz w:val="24"/>
                <w:szCs w:val="24"/>
                <w:lang w:eastAsia="ar-SA"/>
              </w:rPr>
            </w:pPr>
            <w:r w:rsidRPr="00FC2132">
              <w:rPr>
                <w:color w:val="000000"/>
                <w:sz w:val="24"/>
                <w:szCs w:val="24"/>
                <w:lang w:eastAsia="ar-SA"/>
              </w:rPr>
              <w:t xml:space="preserve">Телефони ЦАП «Прозорий офіс» (Вишенька): </w:t>
            </w:r>
          </w:p>
          <w:p w14:paraId="0DD05BB6" w14:textId="77777777" w:rsidR="00FC2132" w:rsidRPr="00FC2132" w:rsidRDefault="00FC2132" w:rsidP="00FC2132">
            <w:pPr>
              <w:suppressAutoHyphens/>
              <w:autoSpaceDE w:val="0"/>
              <w:autoSpaceDN w:val="0"/>
              <w:adjustRightInd w:val="0"/>
              <w:rPr>
                <w:color w:val="000000"/>
                <w:sz w:val="24"/>
                <w:szCs w:val="24"/>
                <w:lang w:eastAsia="ar-SA"/>
              </w:rPr>
            </w:pPr>
            <w:r w:rsidRPr="00FC2132">
              <w:rPr>
                <w:i/>
                <w:iCs/>
                <w:color w:val="000000"/>
                <w:sz w:val="24"/>
                <w:szCs w:val="24"/>
                <w:lang w:eastAsia="ar-SA"/>
              </w:rPr>
              <w:t xml:space="preserve"> пр. Космонавтів,30 - 50-91-33</w:t>
            </w:r>
            <w:r w:rsidRPr="00FC2132">
              <w:rPr>
                <w:i/>
                <w:iCs/>
                <w:color w:val="000000"/>
                <w:sz w:val="24"/>
                <w:szCs w:val="24"/>
                <w:lang w:val="ru-RU" w:eastAsia="ar-SA"/>
              </w:rPr>
              <w:t>;</w:t>
            </w:r>
            <w:r w:rsidRPr="00FC2132">
              <w:rPr>
                <w:i/>
                <w:iCs/>
                <w:color w:val="FF0000"/>
                <w:sz w:val="24"/>
                <w:szCs w:val="24"/>
                <w:lang w:val="ru-RU" w:eastAsia="ar-SA"/>
              </w:rPr>
              <w:t xml:space="preserve">  </w:t>
            </w:r>
            <w:r w:rsidRPr="00FC2132">
              <w:rPr>
                <w:i/>
                <w:iCs/>
                <w:color w:val="000000"/>
                <w:sz w:val="24"/>
                <w:szCs w:val="24"/>
                <w:lang w:val="ru-RU" w:eastAsia="ar-SA"/>
              </w:rPr>
              <w:t>0971015840; 0638566272</w:t>
            </w:r>
          </w:p>
          <w:p w14:paraId="0D5B07FF" w14:textId="77777777" w:rsidR="00FC2132" w:rsidRPr="00FC2132" w:rsidRDefault="00FC2132" w:rsidP="00FC2132">
            <w:pPr>
              <w:suppressAutoHyphens/>
              <w:autoSpaceDE w:val="0"/>
              <w:autoSpaceDN w:val="0"/>
              <w:adjustRightInd w:val="0"/>
              <w:rPr>
                <w:color w:val="000000"/>
                <w:sz w:val="24"/>
                <w:szCs w:val="24"/>
                <w:lang w:val="ru-RU" w:eastAsia="ar-SA"/>
              </w:rPr>
            </w:pPr>
            <w:r w:rsidRPr="00FC2132">
              <w:rPr>
                <w:color w:val="000000"/>
                <w:sz w:val="24"/>
                <w:szCs w:val="24"/>
                <w:lang w:eastAsia="ar-SA"/>
              </w:rPr>
              <w:t>Телефони ЦАП «Прозорий офіс» (Замостя):</w:t>
            </w:r>
          </w:p>
          <w:p w14:paraId="784E81EC" w14:textId="77777777" w:rsidR="00FC2132" w:rsidRPr="00FC2132" w:rsidRDefault="00FC2132" w:rsidP="00FC2132">
            <w:pPr>
              <w:suppressAutoHyphens/>
              <w:rPr>
                <w:i/>
                <w:iCs/>
                <w:color w:val="000000"/>
                <w:sz w:val="24"/>
                <w:lang w:eastAsia="ar-SA"/>
              </w:rPr>
            </w:pPr>
            <w:r w:rsidRPr="00FC2132">
              <w:rPr>
                <w:i/>
                <w:iCs/>
                <w:color w:val="000000"/>
                <w:sz w:val="24"/>
                <w:lang w:eastAsia="ar-SA"/>
              </w:rPr>
              <w:t>вул. Замостянська,7 -50-86-77</w:t>
            </w:r>
            <w:r w:rsidRPr="00FC2132">
              <w:rPr>
                <w:i/>
                <w:iCs/>
                <w:color w:val="000000"/>
                <w:sz w:val="24"/>
                <w:lang w:val="en-US" w:eastAsia="ar-SA"/>
              </w:rPr>
              <w:t>; 0971014518</w:t>
            </w:r>
            <w:r w:rsidRPr="00FC2132">
              <w:rPr>
                <w:i/>
                <w:iCs/>
                <w:color w:val="000000"/>
                <w:sz w:val="24"/>
                <w:lang w:eastAsia="ar-SA"/>
              </w:rPr>
              <w:t>; 0931908393</w:t>
            </w:r>
          </w:p>
          <w:p w14:paraId="27C6FE09" w14:textId="76DB3517" w:rsidR="00DC71EB" w:rsidRPr="00461125" w:rsidRDefault="00FC2132" w:rsidP="00FC2132">
            <w:r w:rsidRPr="00FC2132">
              <w:rPr>
                <w:i/>
                <w:iCs/>
                <w:sz w:val="24"/>
                <w:szCs w:val="24"/>
                <w:lang w:eastAsia="ar-SA"/>
              </w:rPr>
              <w:t>вул. Соборна, 50      - 50-43-50</w:t>
            </w:r>
          </w:p>
        </w:tc>
      </w:tr>
      <w:tr w:rsidR="00DC71EB" w:rsidRPr="00F94EC9" w14:paraId="43B02E2D" w14:textId="77777777" w:rsidTr="00FC2132">
        <w:tc>
          <w:tcPr>
            <w:tcW w:w="5000" w:type="pct"/>
            <w:gridSpan w:val="3"/>
            <w:tcBorders>
              <w:top w:val="outset" w:sz="6" w:space="0" w:color="000000"/>
              <w:left w:val="outset" w:sz="6" w:space="0" w:color="000000"/>
              <w:bottom w:val="outset" w:sz="6" w:space="0" w:color="000000"/>
              <w:right w:val="outset" w:sz="6" w:space="0" w:color="000000"/>
            </w:tcBorders>
            <w:hideMark/>
          </w:tcPr>
          <w:p w14:paraId="2EA67A57" w14:textId="77777777" w:rsidR="00DC71EB" w:rsidRPr="00F94EC9" w:rsidRDefault="00DC71EB" w:rsidP="00DC71EB">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857C77" w:rsidRPr="00F94EC9" w14:paraId="5CFF33F9"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58E854A1" w14:textId="77777777" w:rsidR="00857C77" w:rsidRPr="00F94EC9" w:rsidRDefault="00857C77" w:rsidP="00857C77">
            <w:pPr>
              <w:jc w:val="center"/>
              <w:rPr>
                <w:sz w:val="24"/>
                <w:szCs w:val="24"/>
                <w:lang w:eastAsia="uk-UA"/>
              </w:rPr>
            </w:pPr>
            <w:r>
              <w:rPr>
                <w:sz w:val="24"/>
                <w:szCs w:val="24"/>
                <w:lang w:eastAsia="uk-UA"/>
              </w:rPr>
              <w:t>5</w:t>
            </w:r>
          </w:p>
        </w:tc>
        <w:tc>
          <w:tcPr>
            <w:tcW w:w="1737" w:type="pct"/>
            <w:tcBorders>
              <w:top w:val="outset" w:sz="6" w:space="0" w:color="000000"/>
              <w:left w:val="outset" w:sz="6" w:space="0" w:color="000000"/>
              <w:bottom w:val="outset" w:sz="6" w:space="0" w:color="000000"/>
              <w:right w:val="outset" w:sz="6" w:space="0" w:color="000000"/>
            </w:tcBorders>
          </w:tcPr>
          <w:p w14:paraId="64038DFC" w14:textId="2C84DEC9" w:rsidR="00857C77" w:rsidRPr="0006242C" w:rsidRDefault="00857C77" w:rsidP="00857C77">
            <w:pPr>
              <w:jc w:val="left"/>
              <w:rPr>
                <w:sz w:val="24"/>
                <w:szCs w:val="24"/>
                <w:lang w:eastAsia="uk-UA"/>
              </w:rPr>
            </w:pPr>
            <w:r w:rsidRPr="0006242C">
              <w:rPr>
                <w:iCs/>
                <w:sz w:val="24"/>
                <w:szCs w:val="24"/>
              </w:rPr>
              <w:t>Закони України</w:t>
            </w:r>
          </w:p>
        </w:tc>
        <w:tc>
          <w:tcPr>
            <w:tcW w:w="2916" w:type="pct"/>
            <w:tcBorders>
              <w:top w:val="outset" w:sz="6" w:space="0" w:color="000000"/>
              <w:left w:val="outset" w:sz="6" w:space="0" w:color="000000"/>
              <w:bottom w:val="outset" w:sz="6" w:space="0" w:color="000000"/>
              <w:right w:val="outset" w:sz="6" w:space="0" w:color="000000"/>
            </w:tcBorders>
          </w:tcPr>
          <w:p w14:paraId="0063907A" w14:textId="77777777" w:rsidR="00857C77" w:rsidRPr="005E1F6B" w:rsidRDefault="00857C77" w:rsidP="00857C77">
            <w:pPr>
              <w:pStyle w:val="ad"/>
              <w:numPr>
                <w:ilvl w:val="0"/>
                <w:numId w:val="4"/>
              </w:numPr>
              <w:jc w:val="both"/>
              <w:rPr>
                <w:rFonts w:ascii="Times New Roman" w:eastAsia="Times New Roman" w:hAnsi="Times New Roman"/>
                <w:sz w:val="24"/>
                <w:szCs w:val="24"/>
                <w:lang w:val="uk-UA"/>
              </w:rPr>
            </w:pPr>
            <w:r w:rsidRPr="005E1F6B">
              <w:rPr>
                <w:rFonts w:ascii="Times New Roman" w:hAnsi="Times New Roman"/>
                <w:sz w:val="24"/>
                <w:szCs w:val="24"/>
                <w:lang w:val="uk-UA"/>
              </w:rPr>
              <w:t xml:space="preserve">Закон України </w:t>
            </w:r>
            <w:r w:rsidRPr="005E1F6B">
              <w:rPr>
                <w:rFonts w:ascii="Times New Roman" w:eastAsia="Times New Roman" w:hAnsi="Times New Roman"/>
                <w:sz w:val="24"/>
                <w:szCs w:val="24"/>
                <w:lang w:val="uk-UA"/>
              </w:rPr>
              <w:t>«Про місцеве самоврядування в Україні»;</w:t>
            </w:r>
          </w:p>
          <w:p w14:paraId="06AA486E" w14:textId="77777777" w:rsidR="00857C77" w:rsidRPr="005E1F6B" w:rsidRDefault="00857C77" w:rsidP="00857C77">
            <w:pPr>
              <w:pStyle w:val="a3"/>
              <w:numPr>
                <w:ilvl w:val="0"/>
                <w:numId w:val="4"/>
              </w:numPr>
              <w:spacing w:line="276" w:lineRule="auto"/>
              <w:ind w:left="0"/>
              <w:rPr>
                <w:iCs/>
                <w:sz w:val="24"/>
                <w:szCs w:val="24"/>
              </w:rPr>
            </w:pPr>
            <w:r w:rsidRPr="005E1F6B">
              <w:rPr>
                <w:iCs/>
                <w:sz w:val="24"/>
                <w:szCs w:val="24"/>
              </w:rPr>
              <w:t xml:space="preserve">2.   Закон України «Про адміністративну процедуру» </w:t>
            </w:r>
          </w:p>
          <w:p w14:paraId="776AF328" w14:textId="4DA9489A" w:rsidR="00857C77" w:rsidRPr="000467E7" w:rsidRDefault="00857C77" w:rsidP="00857C77">
            <w:pPr>
              <w:pStyle w:val="ab"/>
              <w:spacing w:before="0" w:beforeAutospacing="0" w:after="0" w:afterAutospacing="0"/>
              <w:jc w:val="both"/>
              <w:rPr>
                <w:b/>
              </w:rPr>
            </w:pPr>
            <w:r w:rsidRPr="005E1F6B">
              <w:rPr>
                <w:iCs/>
              </w:rPr>
              <w:t xml:space="preserve">      від 17.02.2022 р. </w:t>
            </w:r>
            <w:r w:rsidRPr="005E1F6B">
              <w:rPr>
                <w:rStyle w:val="rvts44"/>
              </w:rPr>
              <w:t>№ 2073-IX</w:t>
            </w:r>
          </w:p>
        </w:tc>
      </w:tr>
      <w:tr w:rsidR="00857C77" w:rsidRPr="00F94EC9" w14:paraId="07477EAE" w14:textId="77777777" w:rsidTr="00857C77">
        <w:tc>
          <w:tcPr>
            <w:tcW w:w="347" w:type="pct"/>
            <w:tcBorders>
              <w:top w:val="outset" w:sz="6" w:space="0" w:color="000000"/>
              <w:left w:val="outset" w:sz="6" w:space="0" w:color="000000"/>
              <w:bottom w:val="outset" w:sz="6" w:space="0" w:color="000000"/>
              <w:right w:val="outset" w:sz="6" w:space="0" w:color="000000"/>
            </w:tcBorders>
          </w:tcPr>
          <w:p w14:paraId="5DE7F95E" w14:textId="708D5A3B" w:rsidR="00857C77" w:rsidRDefault="00857C77" w:rsidP="00857C77">
            <w:pPr>
              <w:jc w:val="center"/>
              <w:rPr>
                <w:sz w:val="24"/>
                <w:szCs w:val="24"/>
                <w:lang w:eastAsia="uk-UA"/>
              </w:rPr>
            </w:pPr>
            <w:r>
              <w:rPr>
                <w:sz w:val="24"/>
                <w:szCs w:val="24"/>
                <w:lang w:eastAsia="uk-UA"/>
              </w:rPr>
              <w:t>6</w:t>
            </w:r>
          </w:p>
        </w:tc>
        <w:tc>
          <w:tcPr>
            <w:tcW w:w="1737" w:type="pct"/>
            <w:tcBorders>
              <w:top w:val="outset" w:sz="6" w:space="0" w:color="000000"/>
              <w:left w:val="outset" w:sz="6" w:space="0" w:color="000000"/>
              <w:bottom w:val="outset" w:sz="6" w:space="0" w:color="000000"/>
              <w:right w:val="outset" w:sz="6" w:space="0" w:color="000000"/>
            </w:tcBorders>
          </w:tcPr>
          <w:p w14:paraId="27568309" w14:textId="0A5CEF0D" w:rsidR="00857C77" w:rsidRPr="0006242C" w:rsidRDefault="00857C77" w:rsidP="00857C77">
            <w:pPr>
              <w:jc w:val="left"/>
              <w:rPr>
                <w:sz w:val="24"/>
                <w:szCs w:val="24"/>
                <w:lang w:eastAsia="uk-UA"/>
              </w:rPr>
            </w:pPr>
            <w:r w:rsidRPr="0006242C">
              <w:rPr>
                <w:sz w:val="24"/>
                <w:szCs w:val="24"/>
                <w:lang w:eastAsia="uk-UA"/>
              </w:rPr>
              <w:t>Акти місцевих органів виконавчої влади/ органів місцевого самоврядування</w:t>
            </w:r>
          </w:p>
        </w:tc>
        <w:tc>
          <w:tcPr>
            <w:tcW w:w="2916" w:type="pct"/>
            <w:tcBorders>
              <w:top w:val="outset" w:sz="6" w:space="0" w:color="000000"/>
              <w:left w:val="outset" w:sz="6" w:space="0" w:color="000000"/>
              <w:bottom w:val="outset" w:sz="6" w:space="0" w:color="000000"/>
              <w:right w:val="outset" w:sz="6" w:space="0" w:color="000000"/>
            </w:tcBorders>
          </w:tcPr>
          <w:p w14:paraId="2A4B8DBB" w14:textId="1FABE97F" w:rsidR="00857C77" w:rsidRDefault="004F601F" w:rsidP="00857C77">
            <w:pPr>
              <w:pStyle w:val="ab"/>
              <w:spacing w:before="0" w:beforeAutospacing="0" w:after="0" w:afterAutospacing="0"/>
              <w:jc w:val="both"/>
            </w:pPr>
            <w:r>
              <w:t xml:space="preserve">     </w:t>
            </w:r>
            <w:r w:rsidR="00857C77" w:rsidRPr="00970F78">
              <w:t>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 715,  зі з</w:t>
            </w:r>
            <w:r w:rsidR="00857C77">
              <w:t>м</w:t>
            </w:r>
            <w:r w:rsidR="00857C77" w:rsidRPr="00970F78">
              <w:t>інами</w:t>
            </w:r>
            <w:r w:rsidR="00857C77">
              <w:t xml:space="preserve">. </w:t>
            </w:r>
          </w:p>
          <w:p w14:paraId="3CEDBBB9" w14:textId="0CCBEED9" w:rsidR="00857C77" w:rsidRPr="00970F78" w:rsidRDefault="004F601F" w:rsidP="00857C77">
            <w:pPr>
              <w:pStyle w:val="ab"/>
              <w:spacing w:before="0" w:beforeAutospacing="0" w:after="0" w:afterAutospacing="0"/>
              <w:jc w:val="both"/>
            </w:pPr>
            <w:r>
              <w:t xml:space="preserve">     </w:t>
            </w:r>
            <w:r w:rsidR="00857C77">
              <w:t>Рішення Вінницької міської ради № 47 від 11.01.2024р., «</w:t>
            </w:r>
            <w:r w:rsidR="00857C77" w:rsidRPr="000467E7">
              <w:rPr>
                <w:rStyle w:val="fontstyle01"/>
                <w:b w:val="0"/>
                <w:sz w:val="24"/>
                <w:szCs w:val="24"/>
              </w:rPr>
              <w:t>Про затвердження Порядку надання</w:t>
            </w:r>
            <w:r w:rsidR="00857C77">
              <w:rPr>
                <w:rFonts w:ascii="TimesNewRomanPS-BoldMT" w:hAnsi="TimesNewRomanPS-BoldMT"/>
                <w:b/>
                <w:bCs/>
                <w:color w:val="000000"/>
              </w:rPr>
              <w:t xml:space="preserve"> </w:t>
            </w:r>
            <w:r w:rsidR="00857C77">
              <w:rPr>
                <w:rStyle w:val="fontstyle01"/>
                <w:b w:val="0"/>
                <w:sz w:val="24"/>
                <w:szCs w:val="24"/>
              </w:rPr>
              <w:t xml:space="preserve">муніципальних пільг </w:t>
            </w:r>
            <w:r w:rsidR="00857C77" w:rsidRPr="000467E7">
              <w:rPr>
                <w:rStyle w:val="fontstyle01"/>
                <w:b w:val="0"/>
                <w:sz w:val="24"/>
                <w:szCs w:val="24"/>
              </w:rPr>
              <w:t>на оплату послуг</w:t>
            </w:r>
            <w:r w:rsidR="00857C77">
              <w:rPr>
                <w:rFonts w:ascii="TimesNewRomanPS-BoldMT" w:hAnsi="TimesNewRomanPS-BoldMT"/>
                <w:b/>
                <w:bCs/>
                <w:color w:val="000000"/>
              </w:rPr>
              <w:t xml:space="preserve"> </w:t>
            </w:r>
            <w:r w:rsidR="00857C77" w:rsidRPr="000467E7">
              <w:rPr>
                <w:rStyle w:val="fontstyle01"/>
                <w:b w:val="0"/>
                <w:sz w:val="24"/>
                <w:szCs w:val="24"/>
              </w:rPr>
              <w:t>лазень жителям Вінницької міської</w:t>
            </w:r>
            <w:r w:rsidR="00857C77">
              <w:rPr>
                <w:rFonts w:ascii="TimesNewRomanPS-BoldMT" w:hAnsi="TimesNewRomanPS-BoldMT"/>
                <w:b/>
                <w:bCs/>
                <w:color w:val="000000"/>
              </w:rPr>
              <w:t xml:space="preserve"> </w:t>
            </w:r>
            <w:r w:rsidR="00857C77" w:rsidRPr="00006A10">
              <w:rPr>
                <w:bCs/>
                <w:color w:val="000000"/>
              </w:rPr>
              <w:t>т</w:t>
            </w:r>
            <w:r w:rsidR="00857C77" w:rsidRPr="00006A10">
              <w:rPr>
                <w:rStyle w:val="fontstyle01"/>
                <w:rFonts w:ascii="Times New Roman" w:hAnsi="Times New Roman"/>
                <w:b w:val="0"/>
                <w:sz w:val="24"/>
                <w:szCs w:val="24"/>
              </w:rPr>
              <w:t>е</w:t>
            </w:r>
            <w:r w:rsidR="00857C77" w:rsidRPr="000467E7">
              <w:rPr>
                <w:rStyle w:val="fontstyle01"/>
                <w:b w:val="0"/>
                <w:sz w:val="24"/>
                <w:szCs w:val="24"/>
              </w:rPr>
              <w:t>риторіальної громади з</w:t>
            </w:r>
            <w:r w:rsidR="00857C77">
              <w:rPr>
                <w:rFonts w:ascii="TimesNewRomanPS-BoldMT" w:hAnsi="TimesNewRomanPS-BoldMT"/>
                <w:b/>
                <w:bCs/>
                <w:color w:val="000000"/>
              </w:rPr>
              <w:t xml:space="preserve"> </w:t>
            </w:r>
            <w:r w:rsidR="00857C77">
              <w:rPr>
                <w:rStyle w:val="fontstyle01"/>
                <w:b w:val="0"/>
                <w:sz w:val="24"/>
                <w:szCs w:val="24"/>
              </w:rPr>
              <w:t xml:space="preserve">низьким рівнем </w:t>
            </w:r>
            <w:r w:rsidR="00857C77" w:rsidRPr="000467E7">
              <w:rPr>
                <w:rStyle w:val="fontstyle01"/>
                <w:b w:val="0"/>
                <w:sz w:val="24"/>
                <w:szCs w:val="24"/>
              </w:rPr>
              <w:t>доходів, які не мають</w:t>
            </w:r>
            <w:r w:rsidR="00857C77">
              <w:rPr>
                <w:rFonts w:ascii="TimesNewRomanPS-BoldMT" w:hAnsi="TimesNewRomanPS-BoldMT"/>
                <w:b/>
                <w:bCs/>
                <w:color w:val="000000"/>
              </w:rPr>
              <w:t xml:space="preserve"> </w:t>
            </w:r>
            <w:r w:rsidR="00857C77" w:rsidRPr="000467E7">
              <w:rPr>
                <w:rStyle w:val="fontstyle01"/>
                <w:b w:val="0"/>
                <w:sz w:val="24"/>
                <w:szCs w:val="24"/>
              </w:rPr>
              <w:t>комунальних зручностей за місцем</w:t>
            </w:r>
            <w:r w:rsidR="00857C77">
              <w:rPr>
                <w:rStyle w:val="fontstyle01"/>
                <w:rFonts w:asciiTheme="minorHAnsi" w:hAnsiTheme="minorHAnsi"/>
                <w:b w:val="0"/>
                <w:sz w:val="24"/>
                <w:szCs w:val="24"/>
              </w:rPr>
              <w:t xml:space="preserve"> </w:t>
            </w:r>
            <w:r w:rsidR="00857C77" w:rsidRPr="000467E7">
              <w:rPr>
                <w:rStyle w:val="fontstyle01"/>
                <w:b w:val="0"/>
                <w:sz w:val="24"/>
                <w:szCs w:val="24"/>
              </w:rPr>
              <w:t>проживання</w:t>
            </w:r>
            <w:r w:rsidR="00857C77">
              <w:rPr>
                <w:rStyle w:val="fontstyle01"/>
                <w:rFonts w:asciiTheme="minorHAnsi" w:hAnsiTheme="minorHAnsi"/>
                <w:b w:val="0"/>
                <w:sz w:val="24"/>
                <w:szCs w:val="24"/>
              </w:rPr>
              <w:t>»</w:t>
            </w:r>
            <w:r w:rsidRPr="004F601F">
              <w:rPr>
                <w:rStyle w:val="fontstyle01"/>
                <w:rFonts w:ascii="Times New Roman" w:hAnsi="Times New Roman"/>
                <w:b w:val="0"/>
                <w:sz w:val="24"/>
                <w:szCs w:val="24"/>
              </w:rPr>
              <w:t xml:space="preserve"> зі змінами</w:t>
            </w:r>
          </w:p>
        </w:tc>
      </w:tr>
      <w:tr w:rsidR="00DC71EB" w:rsidRPr="00F94EC9" w14:paraId="6CD7D123" w14:textId="77777777" w:rsidTr="00FC2132">
        <w:tc>
          <w:tcPr>
            <w:tcW w:w="5000" w:type="pct"/>
            <w:gridSpan w:val="3"/>
            <w:tcBorders>
              <w:top w:val="outset" w:sz="6" w:space="0" w:color="000000"/>
              <w:left w:val="outset" w:sz="6" w:space="0" w:color="000000"/>
              <w:bottom w:val="outset" w:sz="6" w:space="0" w:color="000000"/>
              <w:right w:val="outset" w:sz="6" w:space="0" w:color="000000"/>
            </w:tcBorders>
            <w:hideMark/>
          </w:tcPr>
          <w:p w14:paraId="4579CDC5" w14:textId="77777777" w:rsidR="00DC71EB" w:rsidRPr="00F94EC9" w:rsidRDefault="00DC71EB" w:rsidP="00DC71EB">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DC71EB" w:rsidRPr="00F94EC9" w14:paraId="16E2C34E"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2E7F0C00" w14:textId="13BF6B52" w:rsidR="00DC71EB" w:rsidRPr="00F94EC9" w:rsidRDefault="00C7100E" w:rsidP="00C7100E">
            <w:pPr>
              <w:jc w:val="center"/>
              <w:rPr>
                <w:sz w:val="24"/>
                <w:szCs w:val="24"/>
                <w:lang w:eastAsia="uk-UA"/>
              </w:rPr>
            </w:pPr>
            <w:r>
              <w:rPr>
                <w:sz w:val="24"/>
                <w:szCs w:val="24"/>
                <w:lang w:eastAsia="uk-UA"/>
              </w:rPr>
              <w:t>7</w:t>
            </w:r>
          </w:p>
        </w:tc>
        <w:tc>
          <w:tcPr>
            <w:tcW w:w="1737" w:type="pct"/>
            <w:tcBorders>
              <w:top w:val="outset" w:sz="6" w:space="0" w:color="000000"/>
              <w:left w:val="outset" w:sz="6" w:space="0" w:color="000000"/>
              <w:bottom w:val="outset" w:sz="6" w:space="0" w:color="000000"/>
              <w:right w:val="outset" w:sz="6" w:space="0" w:color="000000"/>
            </w:tcBorders>
            <w:hideMark/>
          </w:tcPr>
          <w:p w14:paraId="5AFC1F36" w14:textId="77777777" w:rsidR="00DC71EB" w:rsidRPr="00F94EC9" w:rsidRDefault="00DC71EB" w:rsidP="00DC71EB">
            <w:pPr>
              <w:rPr>
                <w:sz w:val="24"/>
                <w:szCs w:val="24"/>
                <w:lang w:eastAsia="uk-UA"/>
              </w:rPr>
            </w:pPr>
            <w:r w:rsidRPr="00F94EC9">
              <w:rPr>
                <w:sz w:val="24"/>
                <w:szCs w:val="24"/>
                <w:lang w:eastAsia="uk-UA"/>
              </w:rPr>
              <w:t xml:space="preserve">Підстава для отримання </w:t>
            </w:r>
          </w:p>
        </w:tc>
        <w:tc>
          <w:tcPr>
            <w:tcW w:w="2916" w:type="pct"/>
            <w:tcBorders>
              <w:top w:val="outset" w:sz="6" w:space="0" w:color="000000"/>
              <w:left w:val="outset" w:sz="6" w:space="0" w:color="000000"/>
              <w:bottom w:val="outset" w:sz="6" w:space="0" w:color="000000"/>
              <w:right w:val="outset" w:sz="6" w:space="0" w:color="000000"/>
            </w:tcBorders>
            <w:hideMark/>
          </w:tcPr>
          <w:p w14:paraId="5E87B2C9" w14:textId="29B49FEB" w:rsidR="00DC71EB" w:rsidRPr="0035456A" w:rsidRDefault="004F601F" w:rsidP="003103B5">
            <w:pPr>
              <w:rPr>
                <w:b/>
                <w:sz w:val="24"/>
                <w:szCs w:val="24"/>
                <w:highlight w:val="yellow"/>
                <w:lang w:eastAsia="uk-UA"/>
              </w:rPr>
            </w:pPr>
            <w:r>
              <w:rPr>
                <w:rStyle w:val="fontstyle01"/>
                <w:rFonts w:asciiTheme="minorHAnsi" w:hAnsiTheme="minorHAnsi"/>
                <w:b w:val="0"/>
                <w:sz w:val="24"/>
                <w:szCs w:val="24"/>
              </w:rPr>
              <w:t xml:space="preserve">    </w:t>
            </w:r>
            <w:r w:rsidR="00DC71EB" w:rsidRPr="0035456A">
              <w:rPr>
                <w:rStyle w:val="fontstyle01"/>
                <w:b w:val="0"/>
                <w:sz w:val="24"/>
                <w:szCs w:val="24"/>
              </w:rPr>
              <w:t xml:space="preserve">Право на пільги мають жителі Вінницької міської </w:t>
            </w:r>
            <w:r w:rsidR="008E5D8C" w:rsidRPr="008E5D8C">
              <w:rPr>
                <w:rFonts w:ascii="TimesNewRomanPS-BoldMT" w:hAnsi="TimesNewRomanPS-BoldMT"/>
                <w:bCs/>
                <w:color w:val="000000"/>
                <w:sz w:val="24"/>
                <w:szCs w:val="24"/>
              </w:rPr>
              <w:t xml:space="preserve"> територіальної громади, які зареєстровані і фактично постійно проживають на території населених пунктів Вінницької міської територіальної громади в помешканнях, у яких відсутні комунальні зручності з централізованого гарячого водопостачання і водовідведення; газові, електричні водонагрівачі або пічне обладнання, які використовуються для підігріву води для ванної або душової кімнати і середньомісячний дохід на одного члена сім’ї яких (заробітна плата, пенсія, допомоги) є нижчим від рівня, встановленого виконавчим комітетом Вінницької міської ради (не більше двох прожиткових мінімумів для осіб, які втратили працездатність, на місяць), який дає право на користування послугами лазні за пільговими тарифами.</w:t>
            </w:r>
          </w:p>
        </w:tc>
      </w:tr>
      <w:tr w:rsidR="00DC71EB" w:rsidRPr="00F94EC9" w14:paraId="0D86A6D2"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146B4B99" w14:textId="2CA6F6E0" w:rsidR="00DC71EB" w:rsidRPr="00F94EC9" w:rsidRDefault="00F9098B" w:rsidP="00F9098B">
            <w:pPr>
              <w:jc w:val="center"/>
              <w:rPr>
                <w:sz w:val="24"/>
                <w:szCs w:val="24"/>
                <w:lang w:eastAsia="uk-UA"/>
              </w:rPr>
            </w:pPr>
            <w:r>
              <w:rPr>
                <w:sz w:val="24"/>
                <w:szCs w:val="24"/>
                <w:lang w:eastAsia="uk-UA"/>
              </w:rPr>
              <w:t>8</w:t>
            </w:r>
          </w:p>
        </w:tc>
        <w:tc>
          <w:tcPr>
            <w:tcW w:w="1737" w:type="pct"/>
            <w:tcBorders>
              <w:top w:val="outset" w:sz="6" w:space="0" w:color="000000"/>
              <w:left w:val="outset" w:sz="6" w:space="0" w:color="000000"/>
              <w:bottom w:val="outset" w:sz="6" w:space="0" w:color="000000"/>
              <w:right w:val="outset" w:sz="6" w:space="0" w:color="000000"/>
            </w:tcBorders>
            <w:hideMark/>
          </w:tcPr>
          <w:p w14:paraId="733FF243" w14:textId="77777777" w:rsidR="00DC71EB" w:rsidRPr="00F94EC9" w:rsidRDefault="00DC71EB" w:rsidP="00DC71EB">
            <w:pPr>
              <w:rPr>
                <w:sz w:val="24"/>
                <w:szCs w:val="24"/>
                <w:lang w:eastAsia="uk-UA"/>
              </w:rPr>
            </w:pPr>
            <w:r w:rsidRPr="001D2AE7">
              <w:rPr>
                <w:sz w:val="24"/>
                <w:szCs w:val="24"/>
                <w:lang w:eastAsia="ru-RU"/>
              </w:rPr>
              <w:t>Перелік необхідних документів</w:t>
            </w:r>
          </w:p>
        </w:tc>
        <w:tc>
          <w:tcPr>
            <w:tcW w:w="2916" w:type="pct"/>
            <w:tcBorders>
              <w:top w:val="outset" w:sz="6" w:space="0" w:color="000000"/>
              <w:left w:val="outset" w:sz="6" w:space="0" w:color="000000"/>
              <w:bottom w:val="outset" w:sz="6" w:space="0" w:color="000000"/>
              <w:right w:val="outset" w:sz="6" w:space="0" w:color="000000"/>
            </w:tcBorders>
            <w:hideMark/>
          </w:tcPr>
          <w:p w14:paraId="682B13FE" w14:textId="344E8240" w:rsidR="008E5D8C" w:rsidRPr="008E5D8C" w:rsidRDefault="00DC71EB"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2" w:name="n506"/>
            <w:bookmarkEnd w:id="2"/>
            <w:r w:rsidRPr="0035456A">
              <w:rPr>
                <w:sz w:val="24"/>
                <w:szCs w:val="24"/>
              </w:rPr>
              <w:t>1.</w:t>
            </w:r>
            <w:r w:rsidR="008E5D8C">
              <w:t xml:space="preserve"> </w:t>
            </w:r>
            <w:r w:rsidR="008E5D8C">
              <w:rPr>
                <w:sz w:val="24"/>
                <w:szCs w:val="24"/>
              </w:rPr>
              <w:t>Заяву встановленого зразка</w:t>
            </w:r>
            <w:r w:rsidR="008E5D8C" w:rsidRPr="008E5D8C">
              <w:rPr>
                <w:sz w:val="24"/>
                <w:szCs w:val="24"/>
              </w:rPr>
              <w:t>.</w:t>
            </w:r>
          </w:p>
          <w:p w14:paraId="57AAF1A1" w14:textId="1ECDBAA3" w:rsidR="008E5D8C" w:rsidRPr="008E5D8C" w:rsidRDefault="008E5D8C"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E5D8C">
              <w:rPr>
                <w:sz w:val="24"/>
                <w:szCs w:val="24"/>
              </w:rPr>
              <w:t>2. Копію документу, що посвідчує особу заявника.</w:t>
            </w:r>
          </w:p>
          <w:p w14:paraId="54049F14" w14:textId="692EB0D2" w:rsidR="008E5D8C" w:rsidRPr="008E5D8C" w:rsidRDefault="008E5D8C"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E5D8C">
              <w:rPr>
                <w:sz w:val="24"/>
                <w:szCs w:val="24"/>
              </w:rPr>
              <w:t>3.Довідки про доходи на кожного члена сім’ї за попередні шість місяців, що передують місяцю звернення.</w:t>
            </w:r>
          </w:p>
          <w:p w14:paraId="5057AA31" w14:textId="12B07722" w:rsidR="008E5D8C" w:rsidRPr="008E5D8C" w:rsidRDefault="008E5D8C"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E5D8C">
              <w:rPr>
                <w:sz w:val="24"/>
                <w:szCs w:val="24"/>
              </w:rPr>
              <w:t>Житель територіальної громади, який звертається за пільгами, може також оформити пільги на неповнолітніх дітей. В цьому випадку він подає до управління соціального захисту населення додатково копії документів, що посвідчує особи неповнолітніх дітей.</w:t>
            </w:r>
          </w:p>
          <w:p w14:paraId="3BDFA340" w14:textId="36540738" w:rsidR="00DC71EB" w:rsidRPr="00F94EC9" w:rsidRDefault="008E5D8C"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5D8C">
              <w:rPr>
                <w:sz w:val="24"/>
                <w:szCs w:val="24"/>
              </w:rPr>
              <w:t>Жителі територіальної громади, які є членами сімей, що отримують державну соціальну допомогу малозабезпеченим сім’ям подають до управління соціального захисту населення заяву встановленого зразка, копію документів, що посвідчує особу заявника та неповнолітніх дітей.</w:t>
            </w:r>
          </w:p>
        </w:tc>
      </w:tr>
      <w:tr w:rsidR="00DC71EB" w:rsidRPr="00F94EC9" w14:paraId="1E969435"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01BA6E3B" w14:textId="231AC411" w:rsidR="00DC71EB" w:rsidRPr="00F94EC9" w:rsidRDefault="0014320B" w:rsidP="00DC71EB">
            <w:pPr>
              <w:jc w:val="center"/>
              <w:rPr>
                <w:sz w:val="24"/>
                <w:szCs w:val="24"/>
                <w:lang w:eastAsia="uk-UA"/>
              </w:rPr>
            </w:pPr>
            <w:r>
              <w:rPr>
                <w:sz w:val="24"/>
                <w:szCs w:val="24"/>
                <w:lang w:eastAsia="uk-UA"/>
              </w:rPr>
              <w:t>9</w:t>
            </w:r>
          </w:p>
        </w:tc>
        <w:tc>
          <w:tcPr>
            <w:tcW w:w="1737" w:type="pct"/>
            <w:tcBorders>
              <w:top w:val="outset" w:sz="6" w:space="0" w:color="000000"/>
              <w:left w:val="outset" w:sz="6" w:space="0" w:color="000000"/>
              <w:bottom w:val="outset" w:sz="6" w:space="0" w:color="000000"/>
              <w:right w:val="outset" w:sz="6" w:space="0" w:color="000000"/>
            </w:tcBorders>
            <w:hideMark/>
          </w:tcPr>
          <w:p w14:paraId="682379CA" w14:textId="77777777" w:rsidR="00DC71EB" w:rsidRPr="002B6C94" w:rsidRDefault="00DC71EB" w:rsidP="00DC71EB">
            <w:pPr>
              <w:rPr>
                <w:sz w:val="24"/>
                <w:szCs w:val="24"/>
                <w:lang w:eastAsia="uk-UA"/>
              </w:rPr>
            </w:pPr>
            <w:r w:rsidRPr="002B6C94">
              <w:rPr>
                <w:sz w:val="24"/>
                <w:szCs w:val="24"/>
                <w:lang w:eastAsia="uk-UA"/>
              </w:rPr>
              <w:t xml:space="preserve">Спосіб подання документів </w:t>
            </w:r>
          </w:p>
        </w:tc>
        <w:tc>
          <w:tcPr>
            <w:tcW w:w="2916" w:type="pct"/>
            <w:tcBorders>
              <w:top w:val="outset" w:sz="6" w:space="0" w:color="000000"/>
              <w:left w:val="outset" w:sz="6" w:space="0" w:color="000000"/>
              <w:bottom w:val="outset" w:sz="6" w:space="0" w:color="000000"/>
              <w:right w:val="outset" w:sz="6" w:space="0" w:color="000000"/>
            </w:tcBorders>
            <w:hideMark/>
          </w:tcPr>
          <w:p w14:paraId="3404289B" w14:textId="4CFFAEF7" w:rsidR="00DC71EB" w:rsidRPr="00F94EC9" w:rsidRDefault="00DC71EB"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103C7">
              <w:rPr>
                <w:sz w:val="24"/>
                <w:szCs w:val="24"/>
              </w:rPr>
              <w:t xml:space="preserve">Заява та документи, необхідні для призначення </w:t>
            </w:r>
            <w:r>
              <w:rPr>
                <w:sz w:val="24"/>
                <w:szCs w:val="24"/>
              </w:rPr>
              <w:t>пільги</w:t>
            </w:r>
            <w:r w:rsidRPr="009103C7">
              <w:rPr>
                <w:sz w:val="24"/>
                <w:szCs w:val="24"/>
              </w:rPr>
              <w:t xml:space="preserve">, подаються </w:t>
            </w:r>
            <w:r w:rsidRPr="00EF1B96">
              <w:rPr>
                <w:sz w:val="24"/>
                <w:szCs w:val="24"/>
                <w:lang w:eastAsia="uk-UA"/>
              </w:rPr>
              <w:t>уповноваженим представником сім’ї</w:t>
            </w:r>
            <w:r w:rsidR="008E5D8C">
              <w:rPr>
                <w:sz w:val="24"/>
                <w:szCs w:val="24"/>
                <w:lang w:eastAsia="uk-UA"/>
              </w:rPr>
              <w:t xml:space="preserve"> особисто</w:t>
            </w:r>
          </w:p>
        </w:tc>
      </w:tr>
      <w:tr w:rsidR="00DC71EB" w:rsidRPr="00F94EC9" w14:paraId="16F2B81B"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11C07D30" w14:textId="445B1D2E" w:rsidR="00DC71EB" w:rsidRPr="00F94EC9" w:rsidRDefault="0014320B" w:rsidP="0014320B">
            <w:pPr>
              <w:jc w:val="center"/>
              <w:rPr>
                <w:sz w:val="24"/>
                <w:szCs w:val="24"/>
                <w:lang w:eastAsia="uk-UA"/>
              </w:rPr>
            </w:pPr>
            <w:r>
              <w:rPr>
                <w:sz w:val="24"/>
                <w:szCs w:val="24"/>
                <w:lang w:eastAsia="uk-UA"/>
              </w:rPr>
              <w:t>10</w:t>
            </w:r>
          </w:p>
        </w:tc>
        <w:tc>
          <w:tcPr>
            <w:tcW w:w="1737" w:type="pct"/>
            <w:tcBorders>
              <w:top w:val="outset" w:sz="6" w:space="0" w:color="000000"/>
              <w:left w:val="outset" w:sz="6" w:space="0" w:color="000000"/>
              <w:bottom w:val="outset" w:sz="6" w:space="0" w:color="000000"/>
              <w:right w:val="outset" w:sz="6" w:space="0" w:color="000000"/>
            </w:tcBorders>
            <w:hideMark/>
          </w:tcPr>
          <w:p w14:paraId="208F5C4D" w14:textId="77777777" w:rsidR="00DC71EB" w:rsidRPr="001038DC" w:rsidRDefault="00DC71EB" w:rsidP="00DC71EB">
            <w:pPr>
              <w:rPr>
                <w:sz w:val="24"/>
                <w:szCs w:val="24"/>
                <w:highlight w:val="yellow"/>
                <w:lang w:eastAsia="uk-UA"/>
              </w:rPr>
            </w:pPr>
            <w:r w:rsidRPr="001038DC">
              <w:rPr>
                <w:sz w:val="24"/>
                <w:szCs w:val="24"/>
                <w:lang w:eastAsia="uk-UA"/>
              </w:rPr>
              <w:t xml:space="preserve">Платність (безоплатність) надання </w:t>
            </w:r>
          </w:p>
        </w:tc>
        <w:tc>
          <w:tcPr>
            <w:tcW w:w="2916" w:type="pct"/>
            <w:tcBorders>
              <w:top w:val="outset" w:sz="6" w:space="0" w:color="000000"/>
              <w:left w:val="outset" w:sz="6" w:space="0" w:color="000000"/>
              <w:bottom w:val="outset" w:sz="6" w:space="0" w:color="000000"/>
              <w:right w:val="outset" w:sz="6" w:space="0" w:color="000000"/>
            </w:tcBorders>
            <w:hideMark/>
          </w:tcPr>
          <w:p w14:paraId="36D4C2DA" w14:textId="77777777" w:rsidR="00DC71EB" w:rsidRPr="00D44195" w:rsidRDefault="00DC71EB" w:rsidP="00DC71EB">
            <w:pPr>
              <w:ind w:firstLine="12"/>
              <w:rPr>
                <w:sz w:val="24"/>
                <w:szCs w:val="24"/>
                <w:lang w:val="en-US"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1B43E69C" w14:textId="77777777" w:rsidR="00DC71EB" w:rsidRPr="00F94EC9" w:rsidRDefault="00DC71EB" w:rsidP="00DC71EB">
            <w:pPr>
              <w:ind w:firstLine="217"/>
              <w:rPr>
                <w:sz w:val="24"/>
                <w:szCs w:val="24"/>
                <w:lang w:eastAsia="uk-UA"/>
              </w:rPr>
            </w:pPr>
          </w:p>
        </w:tc>
      </w:tr>
      <w:tr w:rsidR="00DC71EB" w:rsidRPr="00F94EC9" w14:paraId="607E416C"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788D9795" w14:textId="7168622F" w:rsidR="00DC71EB" w:rsidRPr="00F94EC9" w:rsidRDefault="00DC71EB" w:rsidP="0014320B">
            <w:pPr>
              <w:jc w:val="center"/>
              <w:rPr>
                <w:sz w:val="24"/>
                <w:szCs w:val="24"/>
                <w:lang w:eastAsia="uk-UA"/>
              </w:rPr>
            </w:pPr>
            <w:r>
              <w:rPr>
                <w:sz w:val="24"/>
                <w:szCs w:val="24"/>
                <w:lang w:eastAsia="uk-UA"/>
              </w:rPr>
              <w:t>1</w:t>
            </w:r>
            <w:r w:rsidR="0014320B">
              <w:rPr>
                <w:sz w:val="24"/>
                <w:szCs w:val="24"/>
                <w:lang w:eastAsia="uk-UA"/>
              </w:rPr>
              <w:t>1</w:t>
            </w:r>
          </w:p>
        </w:tc>
        <w:tc>
          <w:tcPr>
            <w:tcW w:w="1737" w:type="pct"/>
            <w:tcBorders>
              <w:top w:val="outset" w:sz="6" w:space="0" w:color="000000"/>
              <w:left w:val="outset" w:sz="6" w:space="0" w:color="000000"/>
              <w:bottom w:val="outset" w:sz="6" w:space="0" w:color="000000"/>
              <w:right w:val="outset" w:sz="6" w:space="0" w:color="000000"/>
            </w:tcBorders>
            <w:hideMark/>
          </w:tcPr>
          <w:p w14:paraId="6AFD1CAC" w14:textId="77777777" w:rsidR="00DC71EB" w:rsidRPr="001038DC" w:rsidRDefault="00DC71EB" w:rsidP="00DC71EB">
            <w:pPr>
              <w:rPr>
                <w:sz w:val="24"/>
                <w:szCs w:val="24"/>
                <w:highlight w:val="yellow"/>
                <w:lang w:eastAsia="uk-UA"/>
              </w:rPr>
            </w:pPr>
            <w:r>
              <w:rPr>
                <w:sz w:val="24"/>
                <w:szCs w:val="24"/>
                <w:lang w:eastAsia="uk-UA"/>
              </w:rPr>
              <w:t xml:space="preserve">Строк надання </w:t>
            </w:r>
          </w:p>
        </w:tc>
        <w:tc>
          <w:tcPr>
            <w:tcW w:w="2916" w:type="pct"/>
            <w:tcBorders>
              <w:top w:val="outset" w:sz="6" w:space="0" w:color="000000"/>
              <w:left w:val="outset" w:sz="6" w:space="0" w:color="000000"/>
              <w:bottom w:val="outset" w:sz="6" w:space="0" w:color="000000"/>
              <w:right w:val="outset" w:sz="6" w:space="0" w:color="000000"/>
            </w:tcBorders>
            <w:hideMark/>
          </w:tcPr>
          <w:p w14:paraId="798438A6" w14:textId="49073307" w:rsidR="00DC71EB" w:rsidRPr="0029223E" w:rsidRDefault="008E5D8C" w:rsidP="008E5D8C">
            <w:pPr>
              <w:autoSpaceDE w:val="0"/>
              <w:autoSpaceDN w:val="0"/>
              <w:adjustRightInd w:val="0"/>
              <w:spacing w:after="120"/>
              <w:rPr>
                <w:sz w:val="24"/>
                <w:szCs w:val="24"/>
              </w:rPr>
            </w:pPr>
            <w:r w:rsidRPr="008E5D8C">
              <w:rPr>
                <w:sz w:val="24"/>
              </w:rPr>
              <w:t>Право на користування послугами лазень за пільговими тарифами виникає у заявника з дня прийняття рішення Комісією про надання йому пільг і діє до 31 грудня поточного року.</w:t>
            </w:r>
          </w:p>
        </w:tc>
      </w:tr>
      <w:tr w:rsidR="00DC71EB" w:rsidRPr="00F94EC9" w14:paraId="1DF08150" w14:textId="77777777" w:rsidTr="00857C77">
        <w:tc>
          <w:tcPr>
            <w:tcW w:w="347" w:type="pct"/>
            <w:tcBorders>
              <w:top w:val="outset" w:sz="6" w:space="0" w:color="000000"/>
              <w:left w:val="outset" w:sz="6" w:space="0" w:color="000000"/>
              <w:bottom w:val="outset" w:sz="6" w:space="0" w:color="000000"/>
              <w:right w:val="outset" w:sz="6" w:space="0" w:color="000000"/>
            </w:tcBorders>
          </w:tcPr>
          <w:p w14:paraId="66A0B5A8" w14:textId="6C8388CF" w:rsidR="00DC71EB" w:rsidRPr="00F94EC9" w:rsidRDefault="00DC71EB" w:rsidP="00F12892">
            <w:pPr>
              <w:jc w:val="center"/>
              <w:rPr>
                <w:sz w:val="24"/>
                <w:szCs w:val="24"/>
                <w:lang w:eastAsia="uk-UA"/>
              </w:rPr>
            </w:pPr>
            <w:r w:rsidRPr="00F94EC9">
              <w:rPr>
                <w:sz w:val="24"/>
                <w:szCs w:val="24"/>
                <w:lang w:eastAsia="uk-UA"/>
              </w:rPr>
              <w:t>1</w:t>
            </w:r>
            <w:r w:rsidR="00F12892">
              <w:rPr>
                <w:sz w:val="24"/>
                <w:szCs w:val="24"/>
                <w:lang w:eastAsia="uk-UA"/>
              </w:rPr>
              <w:t>2</w:t>
            </w:r>
          </w:p>
        </w:tc>
        <w:tc>
          <w:tcPr>
            <w:tcW w:w="1737" w:type="pct"/>
            <w:tcBorders>
              <w:top w:val="outset" w:sz="6" w:space="0" w:color="000000"/>
              <w:left w:val="outset" w:sz="6" w:space="0" w:color="000000"/>
              <w:bottom w:val="outset" w:sz="6" w:space="0" w:color="000000"/>
              <w:right w:val="outset" w:sz="6" w:space="0" w:color="000000"/>
            </w:tcBorders>
          </w:tcPr>
          <w:p w14:paraId="3E65DDAD" w14:textId="77777777" w:rsidR="00DC71EB" w:rsidRPr="00E87995" w:rsidRDefault="00DC71EB" w:rsidP="00DC71EB">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2916" w:type="pct"/>
            <w:tcBorders>
              <w:top w:val="outset" w:sz="6" w:space="0" w:color="000000"/>
              <w:left w:val="outset" w:sz="6" w:space="0" w:color="000000"/>
              <w:bottom w:val="outset" w:sz="6" w:space="0" w:color="000000"/>
              <w:right w:val="outset" w:sz="6" w:space="0" w:color="000000"/>
            </w:tcBorders>
          </w:tcPr>
          <w:p w14:paraId="4CB97C25" w14:textId="3F21BD9E" w:rsidR="00DC71EB" w:rsidRPr="0035456A"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3" w:name="o371"/>
            <w:bookmarkStart w:id="4" w:name="o625"/>
            <w:bookmarkStart w:id="5" w:name="o545"/>
            <w:bookmarkStart w:id="6" w:name="o126"/>
            <w:bookmarkEnd w:id="3"/>
            <w:bookmarkEnd w:id="4"/>
            <w:bookmarkEnd w:id="5"/>
            <w:bookmarkEnd w:id="6"/>
            <w:r w:rsidRPr="0035456A">
              <w:rPr>
                <w:sz w:val="24"/>
                <w:szCs w:val="24"/>
              </w:rPr>
              <w:t>1.Заявник не зареєстрований на території населених пунктів Вінницької</w:t>
            </w:r>
            <w:r w:rsidR="00006A10">
              <w:rPr>
                <w:sz w:val="24"/>
                <w:szCs w:val="24"/>
              </w:rPr>
              <w:t xml:space="preserve"> </w:t>
            </w:r>
            <w:r w:rsidRPr="0035456A">
              <w:rPr>
                <w:sz w:val="24"/>
                <w:szCs w:val="24"/>
              </w:rPr>
              <w:t xml:space="preserve">міської </w:t>
            </w:r>
            <w:r w:rsidR="003F4A68">
              <w:rPr>
                <w:sz w:val="24"/>
                <w:szCs w:val="24"/>
              </w:rPr>
              <w:t>т</w:t>
            </w:r>
            <w:r w:rsidRPr="0035456A">
              <w:rPr>
                <w:sz w:val="24"/>
                <w:szCs w:val="24"/>
              </w:rPr>
              <w:t>ериторіальної громади.</w:t>
            </w:r>
          </w:p>
          <w:p w14:paraId="610C0522" w14:textId="5477FD61" w:rsidR="00DC71EB" w:rsidRPr="0035456A"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5456A">
              <w:rPr>
                <w:sz w:val="24"/>
                <w:szCs w:val="24"/>
              </w:rPr>
              <w:t>2. Заявник зареєстрований на території населених пунктів Вінницької міської</w:t>
            </w:r>
            <w:r w:rsidR="003F4A68">
              <w:rPr>
                <w:sz w:val="24"/>
                <w:szCs w:val="24"/>
              </w:rPr>
              <w:t xml:space="preserve"> </w:t>
            </w:r>
            <w:r w:rsidRPr="0035456A">
              <w:rPr>
                <w:sz w:val="24"/>
                <w:szCs w:val="24"/>
              </w:rPr>
              <w:t>територіальної громади, але фактично постійно проживає поза її межами.</w:t>
            </w:r>
          </w:p>
          <w:p w14:paraId="7A42D345" w14:textId="65C37B06" w:rsidR="00DC71EB" w:rsidRPr="0035456A"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5456A">
              <w:rPr>
                <w:sz w:val="24"/>
                <w:szCs w:val="24"/>
              </w:rPr>
              <w:t xml:space="preserve">3. За </w:t>
            </w:r>
            <w:proofErr w:type="spellStart"/>
            <w:r w:rsidRPr="0035456A">
              <w:rPr>
                <w:sz w:val="24"/>
                <w:szCs w:val="24"/>
              </w:rPr>
              <w:t>адресою</w:t>
            </w:r>
            <w:proofErr w:type="spellEnd"/>
            <w:r w:rsidRPr="0035456A">
              <w:rPr>
                <w:sz w:val="24"/>
                <w:szCs w:val="24"/>
              </w:rPr>
              <w:t>, вказаною заявником у заяві, неможливо провести обстеження</w:t>
            </w:r>
            <w:r w:rsidR="00006A10">
              <w:rPr>
                <w:sz w:val="24"/>
                <w:szCs w:val="24"/>
              </w:rPr>
              <w:t xml:space="preserve"> </w:t>
            </w:r>
            <w:r w:rsidRPr="0035456A">
              <w:rPr>
                <w:sz w:val="24"/>
                <w:szCs w:val="24"/>
              </w:rPr>
              <w:t xml:space="preserve">матеріально-побутових умов </w:t>
            </w:r>
            <w:r w:rsidRPr="0035456A">
              <w:rPr>
                <w:sz w:val="24"/>
                <w:szCs w:val="24"/>
              </w:rPr>
              <w:lastRenderedPageBreak/>
              <w:t xml:space="preserve">проживання </w:t>
            </w:r>
            <w:r w:rsidR="00622FDF">
              <w:rPr>
                <w:sz w:val="24"/>
                <w:szCs w:val="24"/>
              </w:rPr>
              <w:t xml:space="preserve">заявника </w:t>
            </w:r>
            <w:r w:rsidRPr="0035456A">
              <w:rPr>
                <w:sz w:val="24"/>
                <w:szCs w:val="24"/>
              </w:rPr>
              <w:t>по причині його відсутності, зафіксованої за</w:t>
            </w:r>
            <w:r w:rsidR="00006A10">
              <w:rPr>
                <w:sz w:val="24"/>
                <w:szCs w:val="24"/>
              </w:rPr>
              <w:t xml:space="preserve"> </w:t>
            </w:r>
            <w:r w:rsidRPr="0035456A">
              <w:rPr>
                <w:sz w:val="24"/>
                <w:szCs w:val="24"/>
              </w:rPr>
              <w:t xml:space="preserve">наслідками трьох відвідувань </w:t>
            </w:r>
            <w:r w:rsidR="00622FDF">
              <w:rPr>
                <w:sz w:val="24"/>
                <w:szCs w:val="24"/>
              </w:rPr>
              <w:t>г</w:t>
            </w:r>
            <w:r w:rsidR="00622FDF" w:rsidRPr="00622FDF">
              <w:rPr>
                <w:sz w:val="24"/>
                <w:szCs w:val="24"/>
              </w:rPr>
              <w:t>оловними спеціалістами відділів соціального супроводу управлінь департаменту соціальної політики</w:t>
            </w:r>
            <w:r w:rsidR="006470DF">
              <w:rPr>
                <w:sz w:val="24"/>
                <w:szCs w:val="24"/>
              </w:rPr>
              <w:t xml:space="preserve"> </w:t>
            </w:r>
            <w:r w:rsidRPr="0035456A">
              <w:rPr>
                <w:sz w:val="24"/>
                <w:szCs w:val="24"/>
              </w:rPr>
              <w:t>протягом тижня</w:t>
            </w:r>
            <w:r w:rsidR="00006A10">
              <w:rPr>
                <w:sz w:val="24"/>
                <w:szCs w:val="24"/>
              </w:rPr>
              <w:t xml:space="preserve"> </w:t>
            </w:r>
            <w:r w:rsidRPr="0035456A">
              <w:rPr>
                <w:sz w:val="24"/>
                <w:szCs w:val="24"/>
              </w:rPr>
              <w:t>або внаслідок відмови заявника від обстеження.</w:t>
            </w:r>
          </w:p>
          <w:p w14:paraId="15FA2756" w14:textId="3D3B8914" w:rsidR="00DC71EB" w:rsidRPr="0035456A"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5456A">
              <w:rPr>
                <w:sz w:val="24"/>
                <w:szCs w:val="24"/>
              </w:rPr>
              <w:t>4. У помешканні за місцем фактичного постійного проживання заявника є</w:t>
            </w:r>
            <w:r w:rsidR="00006A10">
              <w:rPr>
                <w:sz w:val="24"/>
                <w:szCs w:val="24"/>
              </w:rPr>
              <w:t xml:space="preserve"> </w:t>
            </w:r>
            <w:r w:rsidRPr="0035456A">
              <w:rPr>
                <w:sz w:val="24"/>
                <w:szCs w:val="24"/>
              </w:rPr>
              <w:t>комунальні зручності з централізованого гарячого водопостачання і водовідведення;</w:t>
            </w:r>
            <w:r w:rsidR="002457C4">
              <w:rPr>
                <w:sz w:val="24"/>
                <w:szCs w:val="24"/>
              </w:rPr>
              <w:t xml:space="preserve"> </w:t>
            </w:r>
            <w:r w:rsidRPr="0035456A">
              <w:rPr>
                <w:sz w:val="24"/>
                <w:szCs w:val="24"/>
              </w:rPr>
              <w:t>газові, електричні водонагрівачі або пічне обладнання, які використовуються для</w:t>
            </w:r>
            <w:r w:rsidR="00006A10">
              <w:rPr>
                <w:sz w:val="24"/>
                <w:szCs w:val="24"/>
              </w:rPr>
              <w:t xml:space="preserve"> </w:t>
            </w:r>
            <w:r w:rsidRPr="0035456A">
              <w:rPr>
                <w:sz w:val="24"/>
                <w:szCs w:val="24"/>
              </w:rPr>
              <w:t>підігріву води для ванної або душової кімнати.</w:t>
            </w:r>
          </w:p>
          <w:p w14:paraId="478A8C12" w14:textId="50C2C60D" w:rsidR="0045648A"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5456A">
              <w:rPr>
                <w:sz w:val="24"/>
                <w:szCs w:val="24"/>
              </w:rPr>
              <w:t xml:space="preserve">5. </w:t>
            </w:r>
            <w:r w:rsidR="003A2E17">
              <w:rPr>
                <w:sz w:val="24"/>
                <w:szCs w:val="24"/>
              </w:rPr>
              <w:t>Д</w:t>
            </w:r>
            <w:r w:rsidRPr="0035456A">
              <w:rPr>
                <w:sz w:val="24"/>
                <w:szCs w:val="24"/>
              </w:rPr>
              <w:t>охід сім’ї заявника в розрахунку на одного члена сім’ї є вищим</w:t>
            </w:r>
            <w:r w:rsidR="00006A10">
              <w:rPr>
                <w:sz w:val="24"/>
                <w:szCs w:val="24"/>
              </w:rPr>
              <w:t xml:space="preserve"> </w:t>
            </w:r>
            <w:r w:rsidRPr="0035456A">
              <w:rPr>
                <w:sz w:val="24"/>
                <w:szCs w:val="24"/>
              </w:rPr>
              <w:t>від рівня, встановленого виконавчим комітетом Вінницької міської ради</w:t>
            </w:r>
            <w:r w:rsidR="00622FDF">
              <w:rPr>
                <w:sz w:val="24"/>
                <w:szCs w:val="24"/>
              </w:rPr>
              <w:t xml:space="preserve"> </w:t>
            </w:r>
            <w:r w:rsidR="00622FDF" w:rsidRPr="00622FDF">
              <w:rPr>
                <w:sz w:val="24"/>
                <w:szCs w:val="24"/>
              </w:rPr>
              <w:t>(не більше двох прожиткових мінімумів для осіб, які втратили працездатність, на місяць)</w:t>
            </w:r>
            <w:r w:rsidRPr="0035456A">
              <w:rPr>
                <w:sz w:val="24"/>
                <w:szCs w:val="24"/>
              </w:rPr>
              <w:t>.</w:t>
            </w:r>
          </w:p>
          <w:p w14:paraId="45E5DA32" w14:textId="53A26966" w:rsidR="00DC71EB" w:rsidRPr="0035456A" w:rsidRDefault="00DC71EB" w:rsidP="00417074">
            <w:pPr>
              <w:spacing w:after="120"/>
              <w:rPr>
                <w:sz w:val="24"/>
                <w:szCs w:val="24"/>
              </w:rPr>
            </w:pPr>
            <w:r w:rsidRPr="0017158F">
              <w:rPr>
                <w:sz w:val="24"/>
                <w:szCs w:val="24"/>
              </w:rPr>
              <w:t xml:space="preserve">6. </w:t>
            </w:r>
            <w:r w:rsidR="0017158F" w:rsidRPr="0017158F">
              <w:rPr>
                <w:sz w:val="24"/>
                <w:szCs w:val="24"/>
              </w:rPr>
              <w:t xml:space="preserve">Якщо заявник працездатного віку не працював і не навчався за денною формою навчання у закладах загальної середньої, професійної (професійно-технічної), фахової </w:t>
            </w:r>
            <w:proofErr w:type="spellStart"/>
            <w:r w:rsidR="0017158F" w:rsidRPr="0017158F">
              <w:rPr>
                <w:sz w:val="24"/>
                <w:szCs w:val="24"/>
              </w:rPr>
              <w:t>передвищої</w:t>
            </w:r>
            <w:proofErr w:type="spellEnd"/>
            <w:r w:rsidR="0017158F" w:rsidRPr="0017158F">
              <w:rPr>
                <w:sz w:val="24"/>
                <w:szCs w:val="24"/>
              </w:rPr>
              <w:t>, вищої освіти протягом трьох місяців, що передують місяцю звернення за призначенням пільг (крім осіб, які доглядають за дітьми до досягнення ними трирічного віку; осіб, які доглядають за дітьми, що потребують догляду протягом часу, визначеного у медичному висновку лікувально-консультаційної комісії, але не більш як до досягнення ними шестирічного віку; осіб, які мають трьох і більше дітей віком до 16 років і зайняті доглядом за ними; осіб, що доглядають за особою з інвалідністю І групи або дітьми з інвалідністю віком до 16 років, а також за особами, які досягли 80-річного віку), та не був зареєстрований у службі зайнятості як такий, що шукає роботу.</w:t>
            </w:r>
          </w:p>
        </w:tc>
      </w:tr>
      <w:tr w:rsidR="00DC71EB" w:rsidRPr="00F94EC9" w14:paraId="30F9C9B6"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2E9DA90A" w14:textId="4896365D" w:rsidR="00DC71EB" w:rsidRPr="00F94EC9" w:rsidRDefault="00DC71EB" w:rsidP="00A5143F">
            <w:pPr>
              <w:jc w:val="left"/>
              <w:rPr>
                <w:sz w:val="24"/>
                <w:szCs w:val="24"/>
                <w:lang w:eastAsia="uk-UA"/>
              </w:rPr>
            </w:pPr>
            <w:r>
              <w:rPr>
                <w:sz w:val="24"/>
                <w:szCs w:val="24"/>
                <w:lang w:eastAsia="uk-UA"/>
              </w:rPr>
              <w:lastRenderedPageBreak/>
              <w:t>1</w:t>
            </w:r>
            <w:r w:rsidR="00A5143F">
              <w:rPr>
                <w:sz w:val="24"/>
                <w:szCs w:val="24"/>
                <w:lang w:eastAsia="uk-UA"/>
              </w:rPr>
              <w:t>3</w:t>
            </w:r>
          </w:p>
        </w:tc>
        <w:tc>
          <w:tcPr>
            <w:tcW w:w="1737" w:type="pct"/>
            <w:tcBorders>
              <w:top w:val="outset" w:sz="6" w:space="0" w:color="000000"/>
              <w:left w:val="outset" w:sz="6" w:space="0" w:color="000000"/>
              <w:bottom w:val="outset" w:sz="6" w:space="0" w:color="000000"/>
              <w:right w:val="outset" w:sz="6" w:space="0" w:color="000000"/>
            </w:tcBorders>
            <w:hideMark/>
          </w:tcPr>
          <w:p w14:paraId="716AA957" w14:textId="77777777" w:rsidR="00DC71EB" w:rsidRPr="001038DC" w:rsidRDefault="00DC71EB" w:rsidP="00DC71EB">
            <w:pPr>
              <w:rPr>
                <w:sz w:val="24"/>
                <w:szCs w:val="24"/>
                <w:highlight w:val="yellow"/>
                <w:lang w:eastAsia="uk-UA"/>
              </w:rPr>
            </w:pPr>
            <w:r w:rsidRPr="00CC2EA2">
              <w:rPr>
                <w:sz w:val="24"/>
                <w:szCs w:val="24"/>
                <w:lang w:eastAsia="uk-UA"/>
              </w:rPr>
              <w:t>Результат надання адміністративної послуги</w:t>
            </w:r>
          </w:p>
        </w:tc>
        <w:tc>
          <w:tcPr>
            <w:tcW w:w="2916" w:type="pct"/>
            <w:tcBorders>
              <w:top w:val="outset" w:sz="6" w:space="0" w:color="000000"/>
              <w:left w:val="outset" w:sz="6" w:space="0" w:color="000000"/>
              <w:bottom w:val="outset" w:sz="6" w:space="0" w:color="000000"/>
              <w:right w:val="outset" w:sz="6" w:space="0" w:color="000000"/>
            </w:tcBorders>
            <w:hideMark/>
          </w:tcPr>
          <w:p w14:paraId="23EF5E1A" w14:textId="77777777" w:rsidR="00DC71EB" w:rsidRPr="00CD5B03" w:rsidRDefault="00DC71EB" w:rsidP="00DC71EB">
            <w:pPr>
              <w:tabs>
                <w:tab w:val="left" w:pos="1565"/>
              </w:tabs>
              <w:rPr>
                <w:sz w:val="24"/>
                <w:szCs w:val="24"/>
                <w:lang w:eastAsia="uk-UA"/>
              </w:rPr>
            </w:pPr>
            <w:r w:rsidRPr="00CD5B03">
              <w:rPr>
                <w:sz w:val="24"/>
                <w:szCs w:val="24"/>
                <w:lang w:eastAsia="uk-UA"/>
              </w:rPr>
              <w:t xml:space="preserve">Призначення </w:t>
            </w:r>
            <w:r>
              <w:rPr>
                <w:sz w:val="24"/>
                <w:szCs w:val="24"/>
                <w:lang w:eastAsia="uk-UA"/>
              </w:rPr>
              <w:t>пільги / в</w:t>
            </w:r>
            <w:r w:rsidRPr="00CD5B03">
              <w:rPr>
                <w:sz w:val="24"/>
                <w:szCs w:val="24"/>
                <w:lang w:eastAsia="uk-UA"/>
              </w:rPr>
              <w:t>ідмова у призначенн</w:t>
            </w:r>
            <w:r>
              <w:rPr>
                <w:sz w:val="24"/>
                <w:szCs w:val="24"/>
                <w:lang w:eastAsia="uk-UA"/>
              </w:rPr>
              <w:t>і пільги</w:t>
            </w:r>
          </w:p>
        </w:tc>
      </w:tr>
      <w:tr w:rsidR="00DC71EB" w:rsidRPr="00F94EC9" w14:paraId="46062660"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79BC22C8" w14:textId="7DE90047" w:rsidR="00DC71EB" w:rsidRPr="00F94EC9" w:rsidRDefault="00DC71EB" w:rsidP="00A5143F">
            <w:pPr>
              <w:jc w:val="left"/>
              <w:rPr>
                <w:sz w:val="24"/>
                <w:szCs w:val="24"/>
                <w:lang w:eastAsia="uk-UA"/>
              </w:rPr>
            </w:pPr>
            <w:r>
              <w:rPr>
                <w:sz w:val="24"/>
                <w:szCs w:val="24"/>
                <w:lang w:eastAsia="uk-UA"/>
              </w:rPr>
              <w:t>1</w:t>
            </w:r>
            <w:r w:rsidR="00A5143F">
              <w:rPr>
                <w:sz w:val="24"/>
                <w:szCs w:val="24"/>
                <w:lang w:eastAsia="uk-UA"/>
              </w:rPr>
              <w:t>4</w:t>
            </w:r>
          </w:p>
        </w:tc>
        <w:tc>
          <w:tcPr>
            <w:tcW w:w="1737" w:type="pct"/>
            <w:tcBorders>
              <w:top w:val="outset" w:sz="6" w:space="0" w:color="000000"/>
              <w:left w:val="outset" w:sz="6" w:space="0" w:color="000000"/>
              <w:bottom w:val="outset" w:sz="6" w:space="0" w:color="000000"/>
              <w:right w:val="outset" w:sz="6" w:space="0" w:color="000000"/>
            </w:tcBorders>
            <w:hideMark/>
          </w:tcPr>
          <w:p w14:paraId="418F406D" w14:textId="77777777" w:rsidR="00DC71EB" w:rsidRPr="001038DC" w:rsidRDefault="00DC71EB" w:rsidP="00DC71EB">
            <w:pPr>
              <w:rPr>
                <w:sz w:val="24"/>
                <w:szCs w:val="24"/>
                <w:highlight w:val="yellow"/>
                <w:lang w:eastAsia="uk-UA"/>
              </w:rPr>
            </w:pPr>
            <w:r w:rsidRPr="00CC2EA2">
              <w:rPr>
                <w:sz w:val="24"/>
                <w:szCs w:val="24"/>
                <w:lang w:eastAsia="uk-UA"/>
              </w:rPr>
              <w:t>Способи отримання відповіді (результату)</w:t>
            </w:r>
          </w:p>
        </w:tc>
        <w:tc>
          <w:tcPr>
            <w:tcW w:w="2916" w:type="pct"/>
            <w:tcBorders>
              <w:top w:val="outset" w:sz="6" w:space="0" w:color="000000"/>
              <w:left w:val="outset" w:sz="6" w:space="0" w:color="000000"/>
              <w:bottom w:val="outset" w:sz="6" w:space="0" w:color="000000"/>
              <w:right w:val="outset" w:sz="6" w:space="0" w:color="000000"/>
            </w:tcBorders>
            <w:hideMark/>
          </w:tcPr>
          <w:p w14:paraId="2FA7737C" w14:textId="20EFC42F" w:rsidR="00DC71EB" w:rsidRPr="00F94EC9" w:rsidRDefault="00B32215" w:rsidP="00DC71EB">
            <w:pPr>
              <w:rPr>
                <w:sz w:val="24"/>
                <w:szCs w:val="24"/>
                <w:lang w:eastAsia="uk-UA"/>
              </w:rPr>
            </w:pPr>
            <w:bookmarkStart w:id="7" w:name="o638"/>
            <w:bookmarkEnd w:id="7"/>
            <w:r>
              <w:rPr>
                <w:sz w:val="24"/>
                <w:szCs w:val="24"/>
                <w:lang w:eastAsia="uk-UA"/>
              </w:rPr>
              <w:t>особисто</w:t>
            </w:r>
          </w:p>
        </w:tc>
      </w:tr>
    </w:tbl>
    <w:p w14:paraId="5EEAD3BC" w14:textId="77777777" w:rsidR="002C1A67" w:rsidRDefault="002C1A67" w:rsidP="00AF7BB5">
      <w:bookmarkStart w:id="8" w:name="n43"/>
      <w:bookmarkEnd w:id="8"/>
    </w:p>
    <w:p w14:paraId="71C9C735" w14:textId="77777777" w:rsidR="008302CF" w:rsidRDefault="008302CF" w:rsidP="008302CF">
      <w:pPr>
        <w:rPr>
          <w:b/>
        </w:rPr>
      </w:pPr>
      <w:r>
        <w:rPr>
          <w:b/>
        </w:rPr>
        <w:t xml:space="preserve">Перший заступник </w:t>
      </w:r>
    </w:p>
    <w:p w14:paraId="55D54674" w14:textId="3E70B544" w:rsidR="002C1A67" w:rsidRPr="00F94EC9" w:rsidRDefault="008302CF" w:rsidP="00AF7BB5">
      <w:r>
        <w:rPr>
          <w:b/>
        </w:rPr>
        <w:t xml:space="preserve">директора департаменту        </w:t>
      </w:r>
      <w:r>
        <w:t xml:space="preserve">                                         </w:t>
      </w:r>
      <w:r>
        <w:rPr>
          <w:b/>
        </w:rPr>
        <w:t xml:space="preserve">Наталія </w:t>
      </w:r>
      <w:r w:rsidR="00461125">
        <w:rPr>
          <w:b/>
        </w:rPr>
        <w:t>ПАЛАМАРЧУК</w:t>
      </w:r>
    </w:p>
    <w:sectPr w:rsidR="002C1A67" w:rsidRPr="00F94EC9" w:rsidSect="00394FCF">
      <w:headerReference w:type="default" r:id="rId14"/>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1B35F" w14:textId="77777777" w:rsidR="000A278A" w:rsidRDefault="000A278A">
      <w:r>
        <w:separator/>
      </w:r>
    </w:p>
  </w:endnote>
  <w:endnote w:type="continuationSeparator" w:id="0">
    <w:p w14:paraId="206A6C94" w14:textId="77777777" w:rsidR="000A278A" w:rsidRDefault="000A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953C1" w14:textId="77777777" w:rsidR="000A278A" w:rsidRDefault="000A278A">
      <w:r>
        <w:separator/>
      </w:r>
    </w:p>
  </w:footnote>
  <w:footnote w:type="continuationSeparator" w:id="0">
    <w:p w14:paraId="09CA4CE0" w14:textId="77777777" w:rsidR="000A278A" w:rsidRDefault="000A27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D910" w14:textId="029D4587"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577E16" w:rsidRPr="00577E16">
      <w:rPr>
        <w:noProof/>
        <w:sz w:val="24"/>
        <w:szCs w:val="24"/>
        <w:lang w:val="ru-RU"/>
      </w:rPr>
      <w:t>3</w:t>
    </w:r>
    <w:r w:rsidRPr="003945B6">
      <w:rPr>
        <w:sz w:val="24"/>
        <w:szCs w:val="24"/>
      </w:rPr>
      <w:fldChar w:fldCharType="end"/>
    </w:r>
  </w:p>
  <w:p w14:paraId="479C340C"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32EC36E5"/>
    <w:multiLevelType w:val="hybridMultilevel"/>
    <w:tmpl w:val="8260147C"/>
    <w:lvl w:ilvl="0" w:tplc="434C2324">
      <w:start w:val="1"/>
      <w:numFmt w:val="decimal"/>
      <w:lvlText w:val="%1."/>
      <w:lvlJc w:val="left"/>
      <w:pPr>
        <w:ind w:left="410" w:hanging="375"/>
      </w:pPr>
      <w:rPr>
        <w:rFonts w:eastAsia="Calibri" w:hint="default"/>
        <w:sz w:val="24"/>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3BA14391"/>
    <w:multiLevelType w:val="hybridMultilevel"/>
    <w:tmpl w:val="951E3024"/>
    <w:lvl w:ilvl="0" w:tplc="91C816F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3"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6A10"/>
    <w:rsid w:val="000078ED"/>
    <w:rsid w:val="00010AF8"/>
    <w:rsid w:val="0001155E"/>
    <w:rsid w:val="00032881"/>
    <w:rsid w:val="00042A7F"/>
    <w:rsid w:val="000467E7"/>
    <w:rsid w:val="000605BE"/>
    <w:rsid w:val="0006242C"/>
    <w:rsid w:val="00064C8E"/>
    <w:rsid w:val="000655A6"/>
    <w:rsid w:val="00065EC1"/>
    <w:rsid w:val="00081D89"/>
    <w:rsid w:val="00084C29"/>
    <w:rsid w:val="00085371"/>
    <w:rsid w:val="00090045"/>
    <w:rsid w:val="000A278A"/>
    <w:rsid w:val="000B786B"/>
    <w:rsid w:val="000C0561"/>
    <w:rsid w:val="000C20B5"/>
    <w:rsid w:val="000C4798"/>
    <w:rsid w:val="000C6523"/>
    <w:rsid w:val="000C77D7"/>
    <w:rsid w:val="000E1FD6"/>
    <w:rsid w:val="000F1BE6"/>
    <w:rsid w:val="000F2113"/>
    <w:rsid w:val="000F4325"/>
    <w:rsid w:val="001038DC"/>
    <w:rsid w:val="001105E0"/>
    <w:rsid w:val="00115B24"/>
    <w:rsid w:val="001243CC"/>
    <w:rsid w:val="00142A11"/>
    <w:rsid w:val="0014320B"/>
    <w:rsid w:val="00146936"/>
    <w:rsid w:val="00146C85"/>
    <w:rsid w:val="001550BC"/>
    <w:rsid w:val="001611BA"/>
    <w:rsid w:val="00162C20"/>
    <w:rsid w:val="001651D9"/>
    <w:rsid w:val="0017158F"/>
    <w:rsid w:val="00182686"/>
    <w:rsid w:val="00184DCE"/>
    <w:rsid w:val="001B34C5"/>
    <w:rsid w:val="001D2AE7"/>
    <w:rsid w:val="001D5657"/>
    <w:rsid w:val="001E0E70"/>
    <w:rsid w:val="001E1F5F"/>
    <w:rsid w:val="001E55BB"/>
    <w:rsid w:val="001F560C"/>
    <w:rsid w:val="00200BCD"/>
    <w:rsid w:val="00215E3E"/>
    <w:rsid w:val="00216288"/>
    <w:rsid w:val="0022685E"/>
    <w:rsid w:val="002343EC"/>
    <w:rsid w:val="00234BF6"/>
    <w:rsid w:val="0023746A"/>
    <w:rsid w:val="002457C4"/>
    <w:rsid w:val="00264EFA"/>
    <w:rsid w:val="002701F6"/>
    <w:rsid w:val="00274AB2"/>
    <w:rsid w:val="00283309"/>
    <w:rsid w:val="002836B4"/>
    <w:rsid w:val="0029223E"/>
    <w:rsid w:val="002A134F"/>
    <w:rsid w:val="002A47FC"/>
    <w:rsid w:val="002B6C94"/>
    <w:rsid w:val="002C1A67"/>
    <w:rsid w:val="002C5FE2"/>
    <w:rsid w:val="002C6199"/>
    <w:rsid w:val="002D7D0A"/>
    <w:rsid w:val="003103B5"/>
    <w:rsid w:val="00313492"/>
    <w:rsid w:val="00315CFD"/>
    <w:rsid w:val="0032419D"/>
    <w:rsid w:val="00324AC7"/>
    <w:rsid w:val="003425F6"/>
    <w:rsid w:val="0035456A"/>
    <w:rsid w:val="00356863"/>
    <w:rsid w:val="0036505C"/>
    <w:rsid w:val="003705E8"/>
    <w:rsid w:val="003810EB"/>
    <w:rsid w:val="00385EB4"/>
    <w:rsid w:val="003945B6"/>
    <w:rsid w:val="00394FCF"/>
    <w:rsid w:val="00395BBB"/>
    <w:rsid w:val="003A2E17"/>
    <w:rsid w:val="003B0B5E"/>
    <w:rsid w:val="003B3D20"/>
    <w:rsid w:val="003C4628"/>
    <w:rsid w:val="003D394F"/>
    <w:rsid w:val="003F4A68"/>
    <w:rsid w:val="00413AD5"/>
    <w:rsid w:val="00417074"/>
    <w:rsid w:val="00435732"/>
    <w:rsid w:val="0045648A"/>
    <w:rsid w:val="00461125"/>
    <w:rsid w:val="0046136F"/>
    <w:rsid w:val="00470FD0"/>
    <w:rsid w:val="004823FC"/>
    <w:rsid w:val="00485A92"/>
    <w:rsid w:val="00496C28"/>
    <w:rsid w:val="00497481"/>
    <w:rsid w:val="004B0345"/>
    <w:rsid w:val="004B1D13"/>
    <w:rsid w:val="004B708A"/>
    <w:rsid w:val="004B7FEA"/>
    <w:rsid w:val="004C236E"/>
    <w:rsid w:val="004C4CF3"/>
    <w:rsid w:val="004D2A4E"/>
    <w:rsid w:val="004E0545"/>
    <w:rsid w:val="004F324E"/>
    <w:rsid w:val="004F601F"/>
    <w:rsid w:val="00504A92"/>
    <w:rsid w:val="0051791E"/>
    <w:rsid w:val="0052271C"/>
    <w:rsid w:val="00523281"/>
    <w:rsid w:val="00526C1B"/>
    <w:rsid w:val="005403D3"/>
    <w:rsid w:val="00556C2D"/>
    <w:rsid w:val="00560582"/>
    <w:rsid w:val="005606BC"/>
    <w:rsid w:val="005628BB"/>
    <w:rsid w:val="00577E16"/>
    <w:rsid w:val="005816A3"/>
    <w:rsid w:val="00586539"/>
    <w:rsid w:val="00592154"/>
    <w:rsid w:val="0059459D"/>
    <w:rsid w:val="005959BD"/>
    <w:rsid w:val="005A37EA"/>
    <w:rsid w:val="005B192C"/>
    <w:rsid w:val="005B1B2C"/>
    <w:rsid w:val="005B501D"/>
    <w:rsid w:val="005E1769"/>
    <w:rsid w:val="005E52B8"/>
    <w:rsid w:val="005F1A73"/>
    <w:rsid w:val="005F4BEF"/>
    <w:rsid w:val="005F6A4B"/>
    <w:rsid w:val="005F749B"/>
    <w:rsid w:val="00622936"/>
    <w:rsid w:val="00622FDF"/>
    <w:rsid w:val="006351A3"/>
    <w:rsid w:val="006470DF"/>
    <w:rsid w:val="00647182"/>
    <w:rsid w:val="006609BD"/>
    <w:rsid w:val="006630D9"/>
    <w:rsid w:val="0066430A"/>
    <w:rsid w:val="006751F1"/>
    <w:rsid w:val="00676D77"/>
    <w:rsid w:val="00687468"/>
    <w:rsid w:val="00687573"/>
    <w:rsid w:val="00690FCC"/>
    <w:rsid w:val="006C1244"/>
    <w:rsid w:val="006D7D9B"/>
    <w:rsid w:val="006E56CE"/>
    <w:rsid w:val="007115D7"/>
    <w:rsid w:val="00712AF6"/>
    <w:rsid w:val="00715E47"/>
    <w:rsid w:val="00722219"/>
    <w:rsid w:val="00722A3F"/>
    <w:rsid w:val="007335C6"/>
    <w:rsid w:val="00747B82"/>
    <w:rsid w:val="00747BDD"/>
    <w:rsid w:val="00747F2C"/>
    <w:rsid w:val="00750F9B"/>
    <w:rsid w:val="00755275"/>
    <w:rsid w:val="00764200"/>
    <w:rsid w:val="00770984"/>
    <w:rsid w:val="00775FEE"/>
    <w:rsid w:val="00783197"/>
    <w:rsid w:val="007837EB"/>
    <w:rsid w:val="00791CD5"/>
    <w:rsid w:val="007920DB"/>
    <w:rsid w:val="007A660F"/>
    <w:rsid w:val="007A7278"/>
    <w:rsid w:val="007B4A2C"/>
    <w:rsid w:val="007B7B83"/>
    <w:rsid w:val="007C172C"/>
    <w:rsid w:val="007C259A"/>
    <w:rsid w:val="007C591F"/>
    <w:rsid w:val="007E4A66"/>
    <w:rsid w:val="007E4E51"/>
    <w:rsid w:val="007F5C3E"/>
    <w:rsid w:val="007F625B"/>
    <w:rsid w:val="00801E7C"/>
    <w:rsid w:val="00804F08"/>
    <w:rsid w:val="00805BC3"/>
    <w:rsid w:val="008123DA"/>
    <w:rsid w:val="00815D3C"/>
    <w:rsid w:val="00824963"/>
    <w:rsid w:val="00826EBB"/>
    <w:rsid w:val="00827847"/>
    <w:rsid w:val="008302CF"/>
    <w:rsid w:val="008323AE"/>
    <w:rsid w:val="0083712B"/>
    <w:rsid w:val="00837174"/>
    <w:rsid w:val="00842E04"/>
    <w:rsid w:val="008479B1"/>
    <w:rsid w:val="00856E0C"/>
    <w:rsid w:val="00857C77"/>
    <w:rsid w:val="00857E81"/>
    <w:rsid w:val="00861A85"/>
    <w:rsid w:val="00861D01"/>
    <w:rsid w:val="00862598"/>
    <w:rsid w:val="00862B80"/>
    <w:rsid w:val="00864783"/>
    <w:rsid w:val="00870CA5"/>
    <w:rsid w:val="008811C8"/>
    <w:rsid w:val="0088562C"/>
    <w:rsid w:val="00887BDB"/>
    <w:rsid w:val="008909E3"/>
    <w:rsid w:val="008945EB"/>
    <w:rsid w:val="008A5814"/>
    <w:rsid w:val="008A767B"/>
    <w:rsid w:val="008B1659"/>
    <w:rsid w:val="008B400D"/>
    <w:rsid w:val="008C0A98"/>
    <w:rsid w:val="008C33FA"/>
    <w:rsid w:val="008C4F62"/>
    <w:rsid w:val="008D7523"/>
    <w:rsid w:val="008D7AF0"/>
    <w:rsid w:val="008E161F"/>
    <w:rsid w:val="008E5D8C"/>
    <w:rsid w:val="008F05FB"/>
    <w:rsid w:val="008F11BC"/>
    <w:rsid w:val="00904012"/>
    <w:rsid w:val="009103C7"/>
    <w:rsid w:val="0091083D"/>
    <w:rsid w:val="00911F85"/>
    <w:rsid w:val="00916544"/>
    <w:rsid w:val="0093458A"/>
    <w:rsid w:val="00945D2F"/>
    <w:rsid w:val="00952E61"/>
    <w:rsid w:val="00953A6F"/>
    <w:rsid w:val="009620EA"/>
    <w:rsid w:val="00962AD1"/>
    <w:rsid w:val="00977F92"/>
    <w:rsid w:val="00981DCD"/>
    <w:rsid w:val="00990989"/>
    <w:rsid w:val="009A1F30"/>
    <w:rsid w:val="009A498B"/>
    <w:rsid w:val="009B55B6"/>
    <w:rsid w:val="009C5334"/>
    <w:rsid w:val="009C6EBA"/>
    <w:rsid w:val="009C7C5E"/>
    <w:rsid w:val="009D306F"/>
    <w:rsid w:val="00A00B1C"/>
    <w:rsid w:val="00A07DA4"/>
    <w:rsid w:val="00A10498"/>
    <w:rsid w:val="00A11390"/>
    <w:rsid w:val="00A119BE"/>
    <w:rsid w:val="00A12762"/>
    <w:rsid w:val="00A21080"/>
    <w:rsid w:val="00A30D1F"/>
    <w:rsid w:val="00A4484A"/>
    <w:rsid w:val="00A5143F"/>
    <w:rsid w:val="00A52180"/>
    <w:rsid w:val="00A61109"/>
    <w:rsid w:val="00A7050D"/>
    <w:rsid w:val="00A82B8D"/>
    <w:rsid w:val="00A82E40"/>
    <w:rsid w:val="00A8316B"/>
    <w:rsid w:val="00A93784"/>
    <w:rsid w:val="00AA25EE"/>
    <w:rsid w:val="00AA7677"/>
    <w:rsid w:val="00AC0A2B"/>
    <w:rsid w:val="00AC1410"/>
    <w:rsid w:val="00AE65A0"/>
    <w:rsid w:val="00AF778B"/>
    <w:rsid w:val="00AF7BB5"/>
    <w:rsid w:val="00B00CF3"/>
    <w:rsid w:val="00B1387B"/>
    <w:rsid w:val="00B15308"/>
    <w:rsid w:val="00B22FA0"/>
    <w:rsid w:val="00B26E40"/>
    <w:rsid w:val="00B26E44"/>
    <w:rsid w:val="00B32215"/>
    <w:rsid w:val="00B414E5"/>
    <w:rsid w:val="00B51941"/>
    <w:rsid w:val="00B56156"/>
    <w:rsid w:val="00B579ED"/>
    <w:rsid w:val="00B66F74"/>
    <w:rsid w:val="00B70BAD"/>
    <w:rsid w:val="00B76BBC"/>
    <w:rsid w:val="00B8249A"/>
    <w:rsid w:val="00B8256C"/>
    <w:rsid w:val="00B91940"/>
    <w:rsid w:val="00BA0008"/>
    <w:rsid w:val="00BB06FD"/>
    <w:rsid w:val="00BC1CBF"/>
    <w:rsid w:val="00BC331B"/>
    <w:rsid w:val="00BE13CA"/>
    <w:rsid w:val="00BE188A"/>
    <w:rsid w:val="00BE5E7F"/>
    <w:rsid w:val="00BE62A6"/>
    <w:rsid w:val="00BF7369"/>
    <w:rsid w:val="00C02FE1"/>
    <w:rsid w:val="00C105D8"/>
    <w:rsid w:val="00C264CB"/>
    <w:rsid w:val="00C26896"/>
    <w:rsid w:val="00C46828"/>
    <w:rsid w:val="00C47C56"/>
    <w:rsid w:val="00C511CA"/>
    <w:rsid w:val="00C638C2"/>
    <w:rsid w:val="00C64D67"/>
    <w:rsid w:val="00C7100E"/>
    <w:rsid w:val="00C71923"/>
    <w:rsid w:val="00C74B67"/>
    <w:rsid w:val="00CA3511"/>
    <w:rsid w:val="00CA47F4"/>
    <w:rsid w:val="00CA56F9"/>
    <w:rsid w:val="00CB5FC5"/>
    <w:rsid w:val="00CB63F4"/>
    <w:rsid w:val="00CB6B97"/>
    <w:rsid w:val="00CC122F"/>
    <w:rsid w:val="00CC210A"/>
    <w:rsid w:val="00CC22DE"/>
    <w:rsid w:val="00CC2EA2"/>
    <w:rsid w:val="00CC4116"/>
    <w:rsid w:val="00CC434B"/>
    <w:rsid w:val="00CC5816"/>
    <w:rsid w:val="00CC6C49"/>
    <w:rsid w:val="00CD0DA2"/>
    <w:rsid w:val="00CD0DD2"/>
    <w:rsid w:val="00CD5B03"/>
    <w:rsid w:val="00CE14D9"/>
    <w:rsid w:val="00CE59F7"/>
    <w:rsid w:val="00CF782C"/>
    <w:rsid w:val="00D03D12"/>
    <w:rsid w:val="00D122AF"/>
    <w:rsid w:val="00D15466"/>
    <w:rsid w:val="00D16275"/>
    <w:rsid w:val="00D238CF"/>
    <w:rsid w:val="00D27758"/>
    <w:rsid w:val="00D36D97"/>
    <w:rsid w:val="00D43667"/>
    <w:rsid w:val="00D44195"/>
    <w:rsid w:val="00D46048"/>
    <w:rsid w:val="00D607C9"/>
    <w:rsid w:val="00D6226A"/>
    <w:rsid w:val="00D73D1F"/>
    <w:rsid w:val="00D7695F"/>
    <w:rsid w:val="00D80839"/>
    <w:rsid w:val="00D92F17"/>
    <w:rsid w:val="00D9488D"/>
    <w:rsid w:val="00DA1733"/>
    <w:rsid w:val="00DB03D7"/>
    <w:rsid w:val="00DB6223"/>
    <w:rsid w:val="00DC2A9F"/>
    <w:rsid w:val="00DC71EB"/>
    <w:rsid w:val="00DD003D"/>
    <w:rsid w:val="00DD36A3"/>
    <w:rsid w:val="00DD58BD"/>
    <w:rsid w:val="00DD599D"/>
    <w:rsid w:val="00DD6A3A"/>
    <w:rsid w:val="00DE28B3"/>
    <w:rsid w:val="00DE2902"/>
    <w:rsid w:val="00DE2B97"/>
    <w:rsid w:val="00DE43C5"/>
    <w:rsid w:val="00DE6CCD"/>
    <w:rsid w:val="00DF7B4D"/>
    <w:rsid w:val="00E016F5"/>
    <w:rsid w:val="00E01BE7"/>
    <w:rsid w:val="00E075CA"/>
    <w:rsid w:val="00E13874"/>
    <w:rsid w:val="00E13E7F"/>
    <w:rsid w:val="00E163B3"/>
    <w:rsid w:val="00E16F3D"/>
    <w:rsid w:val="00E20177"/>
    <w:rsid w:val="00E2216E"/>
    <w:rsid w:val="00E345AA"/>
    <w:rsid w:val="00E3515D"/>
    <w:rsid w:val="00E37D72"/>
    <w:rsid w:val="00E43F0B"/>
    <w:rsid w:val="00E445C3"/>
    <w:rsid w:val="00E51A6F"/>
    <w:rsid w:val="00E55BA5"/>
    <w:rsid w:val="00E75EDD"/>
    <w:rsid w:val="00E77292"/>
    <w:rsid w:val="00E8689A"/>
    <w:rsid w:val="00E87995"/>
    <w:rsid w:val="00E9323A"/>
    <w:rsid w:val="00E937A2"/>
    <w:rsid w:val="00EA36D5"/>
    <w:rsid w:val="00EB3810"/>
    <w:rsid w:val="00EC550D"/>
    <w:rsid w:val="00ED20E0"/>
    <w:rsid w:val="00EE1889"/>
    <w:rsid w:val="00EE6F32"/>
    <w:rsid w:val="00EE7D5B"/>
    <w:rsid w:val="00EF1618"/>
    <w:rsid w:val="00EF1B96"/>
    <w:rsid w:val="00F03830"/>
    <w:rsid w:val="00F03964"/>
    <w:rsid w:val="00F03E60"/>
    <w:rsid w:val="00F05E9F"/>
    <w:rsid w:val="00F070C3"/>
    <w:rsid w:val="00F12892"/>
    <w:rsid w:val="00F24900"/>
    <w:rsid w:val="00F303A1"/>
    <w:rsid w:val="00F368F3"/>
    <w:rsid w:val="00F406AE"/>
    <w:rsid w:val="00F40837"/>
    <w:rsid w:val="00F410DA"/>
    <w:rsid w:val="00F45518"/>
    <w:rsid w:val="00F52ADF"/>
    <w:rsid w:val="00F52D52"/>
    <w:rsid w:val="00F608CB"/>
    <w:rsid w:val="00F612C4"/>
    <w:rsid w:val="00F62B29"/>
    <w:rsid w:val="00F73C62"/>
    <w:rsid w:val="00F868C1"/>
    <w:rsid w:val="00F9098B"/>
    <w:rsid w:val="00F91F8D"/>
    <w:rsid w:val="00F94EC9"/>
    <w:rsid w:val="00FA288F"/>
    <w:rsid w:val="00FA58CA"/>
    <w:rsid w:val="00FB3DD9"/>
    <w:rsid w:val="00FC1581"/>
    <w:rsid w:val="00FC2132"/>
    <w:rsid w:val="00FC38DD"/>
    <w:rsid w:val="00FC6DEA"/>
    <w:rsid w:val="00FD318A"/>
    <w:rsid w:val="00FD60CB"/>
    <w:rsid w:val="00FE0629"/>
    <w:rsid w:val="00FE6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97C20"/>
  <w14:defaultImageDpi w14:val="0"/>
  <w15:docId w15:val="{131E2652-A6F1-4ECC-8DAC-D28FBF2A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character" w:customStyle="1" w:styleId="fontstyle01">
    <w:name w:val="fontstyle01"/>
    <w:basedOn w:val="a0"/>
    <w:rsid w:val="000467E7"/>
    <w:rPr>
      <w:rFonts w:ascii="TimesNewRomanPS-BoldMT" w:hAnsi="TimesNewRomanPS-BoldMT" w:cs="Times New Roman"/>
      <w:b/>
      <w:bCs/>
      <w:color w:val="000000"/>
      <w:sz w:val="28"/>
      <w:szCs w:val="28"/>
    </w:rPr>
  </w:style>
  <w:style w:type="paragraph" w:customStyle="1" w:styleId="Default">
    <w:name w:val="Default"/>
    <w:rsid w:val="00FC38DD"/>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character" w:styleId="ac">
    <w:name w:val="Hyperlink"/>
    <w:basedOn w:val="a0"/>
    <w:uiPriority w:val="99"/>
    <w:unhideWhenUsed/>
    <w:rsid w:val="00FC38DD"/>
    <w:rPr>
      <w:color w:val="0000FF"/>
      <w:u w:val="single"/>
    </w:rPr>
  </w:style>
  <w:style w:type="paragraph" w:styleId="ad">
    <w:name w:val="No Spacing"/>
    <w:link w:val="ae"/>
    <w:uiPriority w:val="99"/>
    <w:qFormat/>
    <w:rsid w:val="00857C77"/>
    <w:pPr>
      <w:spacing w:after="0" w:line="240" w:lineRule="auto"/>
    </w:pPr>
    <w:rPr>
      <w:rFonts w:ascii="Calibri" w:eastAsia="Calibri" w:hAnsi="Calibri" w:cs="Times New Roman"/>
      <w:lang w:val="ru-RU"/>
    </w:rPr>
  </w:style>
  <w:style w:type="character" w:customStyle="1" w:styleId="ae">
    <w:name w:val="Без інтервалів Знак"/>
    <w:link w:val="ad"/>
    <w:uiPriority w:val="99"/>
    <w:locked/>
    <w:rsid w:val="00857C77"/>
    <w:rPr>
      <w:rFonts w:ascii="Calibri" w:eastAsia="Calibri" w:hAnsi="Calibri" w:cs="Times New Roman"/>
      <w:lang w:val="ru-RU"/>
    </w:rPr>
  </w:style>
  <w:style w:type="character" w:customStyle="1" w:styleId="rvts44">
    <w:name w:val="rvts44"/>
    <w:basedOn w:val="a0"/>
    <w:rsid w:val="0085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936557">
      <w:marLeft w:val="0"/>
      <w:marRight w:val="0"/>
      <w:marTop w:val="0"/>
      <w:marBottom w:val="0"/>
      <w:divBdr>
        <w:top w:val="none" w:sz="0" w:space="0" w:color="auto"/>
        <w:left w:val="none" w:sz="0" w:space="0" w:color="auto"/>
        <w:bottom w:val="none" w:sz="0" w:space="0" w:color="auto"/>
        <w:right w:val="none" w:sz="0" w:space="0" w:color="auto"/>
      </w:divBdr>
    </w:div>
    <w:div w:id="1469936558">
      <w:marLeft w:val="0"/>
      <w:marRight w:val="0"/>
      <w:marTop w:val="0"/>
      <w:marBottom w:val="0"/>
      <w:divBdr>
        <w:top w:val="none" w:sz="0" w:space="0" w:color="auto"/>
        <w:left w:val="none" w:sz="0" w:space="0" w:color="auto"/>
        <w:bottom w:val="none" w:sz="0" w:space="0" w:color="auto"/>
        <w:right w:val="none" w:sz="0" w:space="0" w:color="auto"/>
      </w:divBdr>
    </w:div>
    <w:div w:id="1469936559">
      <w:marLeft w:val="0"/>
      <w:marRight w:val="0"/>
      <w:marTop w:val="0"/>
      <w:marBottom w:val="0"/>
      <w:divBdr>
        <w:top w:val="none" w:sz="0" w:space="0" w:color="auto"/>
        <w:left w:val="none" w:sz="0" w:space="0" w:color="auto"/>
        <w:bottom w:val="none" w:sz="0" w:space="0" w:color="auto"/>
        <w:right w:val="none" w:sz="0" w:space="0" w:color="auto"/>
      </w:divBdr>
    </w:div>
    <w:div w:id="1469936560">
      <w:marLeft w:val="0"/>
      <w:marRight w:val="0"/>
      <w:marTop w:val="0"/>
      <w:marBottom w:val="0"/>
      <w:divBdr>
        <w:top w:val="none" w:sz="0" w:space="0" w:color="auto"/>
        <w:left w:val="none" w:sz="0" w:space="0" w:color="auto"/>
        <w:bottom w:val="none" w:sz="0" w:space="0" w:color="auto"/>
        <w:right w:val="none" w:sz="0" w:space="0" w:color="auto"/>
      </w:divBdr>
    </w:div>
    <w:div w:id="1469936561">
      <w:marLeft w:val="0"/>
      <w:marRight w:val="0"/>
      <w:marTop w:val="0"/>
      <w:marBottom w:val="0"/>
      <w:divBdr>
        <w:top w:val="none" w:sz="0" w:space="0" w:color="auto"/>
        <w:left w:val="none" w:sz="0" w:space="0" w:color="auto"/>
        <w:bottom w:val="none" w:sz="0" w:space="0" w:color="auto"/>
        <w:right w:val="none" w:sz="0" w:space="0" w:color="auto"/>
      </w:divBdr>
    </w:div>
    <w:div w:id="1469936562">
      <w:marLeft w:val="0"/>
      <w:marRight w:val="0"/>
      <w:marTop w:val="0"/>
      <w:marBottom w:val="0"/>
      <w:divBdr>
        <w:top w:val="none" w:sz="0" w:space="0" w:color="auto"/>
        <w:left w:val="none" w:sz="0" w:space="0" w:color="auto"/>
        <w:bottom w:val="none" w:sz="0" w:space="0" w:color="auto"/>
        <w:right w:val="none" w:sz="0" w:space="0" w:color="auto"/>
      </w:divBdr>
    </w:div>
    <w:div w:id="1469936568">
      <w:marLeft w:val="0"/>
      <w:marRight w:val="0"/>
      <w:marTop w:val="0"/>
      <w:marBottom w:val="0"/>
      <w:divBdr>
        <w:top w:val="none" w:sz="0" w:space="0" w:color="auto"/>
        <w:left w:val="none" w:sz="0" w:space="0" w:color="auto"/>
        <w:bottom w:val="none" w:sz="0" w:space="0" w:color="auto"/>
        <w:right w:val="none" w:sz="0" w:space="0" w:color="auto"/>
      </w:divBdr>
    </w:div>
    <w:div w:id="1469936569">
      <w:marLeft w:val="0"/>
      <w:marRight w:val="0"/>
      <w:marTop w:val="0"/>
      <w:marBottom w:val="0"/>
      <w:divBdr>
        <w:top w:val="none" w:sz="0" w:space="0" w:color="auto"/>
        <w:left w:val="none" w:sz="0" w:space="0" w:color="auto"/>
        <w:bottom w:val="none" w:sz="0" w:space="0" w:color="auto"/>
        <w:right w:val="none" w:sz="0" w:space="0" w:color="auto"/>
      </w:divBdr>
      <w:divsChild>
        <w:div w:id="1469936564">
          <w:marLeft w:val="0"/>
          <w:marRight w:val="0"/>
          <w:marTop w:val="100"/>
          <w:marBottom w:val="100"/>
          <w:divBdr>
            <w:top w:val="none" w:sz="0" w:space="0" w:color="auto"/>
            <w:left w:val="none" w:sz="0" w:space="0" w:color="auto"/>
            <w:bottom w:val="none" w:sz="0" w:space="0" w:color="auto"/>
            <w:right w:val="none" w:sz="0" w:space="0" w:color="auto"/>
          </w:divBdr>
          <w:divsChild>
            <w:div w:id="1469936565">
              <w:marLeft w:val="0"/>
              <w:marRight w:val="0"/>
              <w:marTop w:val="0"/>
              <w:marBottom w:val="0"/>
              <w:divBdr>
                <w:top w:val="none" w:sz="0" w:space="0" w:color="auto"/>
                <w:left w:val="none" w:sz="0" w:space="0" w:color="auto"/>
                <w:bottom w:val="none" w:sz="0" w:space="0" w:color="auto"/>
                <w:right w:val="none" w:sz="0" w:space="0" w:color="auto"/>
              </w:divBdr>
              <w:divsChild>
                <w:div w:id="1469936583">
                  <w:marLeft w:val="0"/>
                  <w:marRight w:val="0"/>
                  <w:marTop w:val="0"/>
                  <w:marBottom w:val="0"/>
                  <w:divBdr>
                    <w:top w:val="none" w:sz="0" w:space="0" w:color="auto"/>
                    <w:left w:val="none" w:sz="0" w:space="0" w:color="auto"/>
                    <w:bottom w:val="none" w:sz="0" w:space="0" w:color="auto"/>
                    <w:right w:val="none" w:sz="0" w:space="0" w:color="auto"/>
                  </w:divBdr>
                  <w:divsChild>
                    <w:div w:id="14699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6577">
      <w:marLeft w:val="0"/>
      <w:marRight w:val="0"/>
      <w:marTop w:val="0"/>
      <w:marBottom w:val="0"/>
      <w:divBdr>
        <w:top w:val="none" w:sz="0" w:space="0" w:color="auto"/>
        <w:left w:val="none" w:sz="0" w:space="0" w:color="auto"/>
        <w:bottom w:val="none" w:sz="0" w:space="0" w:color="auto"/>
        <w:right w:val="none" w:sz="0" w:space="0" w:color="auto"/>
      </w:divBdr>
      <w:divsChild>
        <w:div w:id="1469936567">
          <w:marLeft w:val="0"/>
          <w:marRight w:val="0"/>
          <w:marTop w:val="100"/>
          <w:marBottom w:val="100"/>
          <w:divBdr>
            <w:top w:val="none" w:sz="0" w:space="0" w:color="auto"/>
            <w:left w:val="none" w:sz="0" w:space="0" w:color="auto"/>
            <w:bottom w:val="none" w:sz="0" w:space="0" w:color="auto"/>
            <w:right w:val="none" w:sz="0" w:space="0" w:color="auto"/>
          </w:divBdr>
          <w:divsChild>
            <w:div w:id="1469936563">
              <w:marLeft w:val="0"/>
              <w:marRight w:val="0"/>
              <w:marTop w:val="0"/>
              <w:marBottom w:val="0"/>
              <w:divBdr>
                <w:top w:val="none" w:sz="0" w:space="0" w:color="auto"/>
                <w:left w:val="none" w:sz="0" w:space="0" w:color="auto"/>
                <w:bottom w:val="none" w:sz="0" w:space="0" w:color="auto"/>
                <w:right w:val="none" w:sz="0" w:space="0" w:color="auto"/>
              </w:divBdr>
              <w:divsChild>
                <w:div w:id="1469936566">
                  <w:marLeft w:val="0"/>
                  <w:marRight w:val="0"/>
                  <w:marTop w:val="0"/>
                  <w:marBottom w:val="0"/>
                  <w:divBdr>
                    <w:top w:val="none" w:sz="0" w:space="0" w:color="auto"/>
                    <w:left w:val="none" w:sz="0" w:space="0" w:color="auto"/>
                    <w:bottom w:val="none" w:sz="0" w:space="0" w:color="auto"/>
                    <w:right w:val="none" w:sz="0" w:space="0" w:color="auto"/>
                  </w:divBdr>
                  <w:divsChild>
                    <w:div w:id="14699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6578">
      <w:marLeft w:val="0"/>
      <w:marRight w:val="0"/>
      <w:marTop w:val="0"/>
      <w:marBottom w:val="0"/>
      <w:divBdr>
        <w:top w:val="none" w:sz="0" w:space="0" w:color="auto"/>
        <w:left w:val="none" w:sz="0" w:space="0" w:color="auto"/>
        <w:bottom w:val="none" w:sz="0" w:space="0" w:color="auto"/>
        <w:right w:val="none" w:sz="0" w:space="0" w:color="auto"/>
      </w:divBdr>
      <w:divsChild>
        <w:div w:id="1469936573">
          <w:marLeft w:val="0"/>
          <w:marRight w:val="0"/>
          <w:marTop w:val="100"/>
          <w:marBottom w:val="100"/>
          <w:divBdr>
            <w:top w:val="none" w:sz="0" w:space="0" w:color="auto"/>
            <w:left w:val="none" w:sz="0" w:space="0" w:color="auto"/>
            <w:bottom w:val="none" w:sz="0" w:space="0" w:color="auto"/>
            <w:right w:val="none" w:sz="0" w:space="0" w:color="auto"/>
          </w:divBdr>
          <w:divsChild>
            <w:div w:id="1469936570">
              <w:marLeft w:val="0"/>
              <w:marRight w:val="0"/>
              <w:marTop w:val="0"/>
              <w:marBottom w:val="0"/>
              <w:divBdr>
                <w:top w:val="none" w:sz="0" w:space="0" w:color="auto"/>
                <w:left w:val="none" w:sz="0" w:space="0" w:color="auto"/>
                <w:bottom w:val="none" w:sz="0" w:space="0" w:color="auto"/>
                <w:right w:val="none" w:sz="0" w:space="0" w:color="auto"/>
              </w:divBdr>
              <w:divsChild>
                <w:div w:id="1469936575">
                  <w:marLeft w:val="0"/>
                  <w:marRight w:val="0"/>
                  <w:marTop w:val="0"/>
                  <w:marBottom w:val="0"/>
                  <w:divBdr>
                    <w:top w:val="none" w:sz="0" w:space="0" w:color="auto"/>
                    <w:left w:val="none" w:sz="0" w:space="0" w:color="auto"/>
                    <w:bottom w:val="none" w:sz="0" w:space="0" w:color="auto"/>
                    <w:right w:val="none" w:sz="0" w:space="0" w:color="auto"/>
                  </w:divBdr>
                  <w:divsChild>
                    <w:div w:id="14699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6580">
      <w:marLeft w:val="0"/>
      <w:marRight w:val="0"/>
      <w:marTop w:val="0"/>
      <w:marBottom w:val="0"/>
      <w:divBdr>
        <w:top w:val="none" w:sz="0" w:space="0" w:color="auto"/>
        <w:left w:val="none" w:sz="0" w:space="0" w:color="auto"/>
        <w:bottom w:val="none" w:sz="0" w:space="0" w:color="auto"/>
        <w:right w:val="none" w:sz="0" w:space="0" w:color="auto"/>
      </w:divBdr>
      <w:divsChild>
        <w:div w:id="1469936572">
          <w:marLeft w:val="0"/>
          <w:marRight w:val="0"/>
          <w:marTop w:val="100"/>
          <w:marBottom w:val="100"/>
          <w:divBdr>
            <w:top w:val="none" w:sz="0" w:space="0" w:color="auto"/>
            <w:left w:val="none" w:sz="0" w:space="0" w:color="auto"/>
            <w:bottom w:val="none" w:sz="0" w:space="0" w:color="auto"/>
            <w:right w:val="none" w:sz="0" w:space="0" w:color="auto"/>
          </w:divBdr>
          <w:divsChild>
            <w:div w:id="1469936574">
              <w:marLeft w:val="0"/>
              <w:marRight w:val="0"/>
              <w:marTop w:val="0"/>
              <w:marBottom w:val="0"/>
              <w:divBdr>
                <w:top w:val="none" w:sz="0" w:space="0" w:color="auto"/>
                <w:left w:val="none" w:sz="0" w:space="0" w:color="auto"/>
                <w:bottom w:val="none" w:sz="0" w:space="0" w:color="auto"/>
                <w:right w:val="none" w:sz="0" w:space="0" w:color="auto"/>
              </w:divBdr>
              <w:divsChild>
                <w:div w:id="1469936582">
                  <w:marLeft w:val="0"/>
                  <w:marRight w:val="0"/>
                  <w:marTop w:val="0"/>
                  <w:marBottom w:val="0"/>
                  <w:divBdr>
                    <w:top w:val="none" w:sz="0" w:space="0" w:color="auto"/>
                    <w:left w:val="none" w:sz="0" w:space="0" w:color="auto"/>
                    <w:bottom w:val="none" w:sz="0" w:space="0" w:color="auto"/>
                    <w:right w:val="none" w:sz="0" w:space="0" w:color="auto"/>
                  </w:divBdr>
                  <w:divsChild>
                    <w:div w:id="14699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6584">
      <w:marLeft w:val="0"/>
      <w:marRight w:val="0"/>
      <w:marTop w:val="0"/>
      <w:marBottom w:val="0"/>
      <w:divBdr>
        <w:top w:val="none" w:sz="0" w:space="0" w:color="auto"/>
        <w:left w:val="none" w:sz="0" w:space="0" w:color="auto"/>
        <w:bottom w:val="none" w:sz="0" w:space="0" w:color="auto"/>
        <w:right w:val="none" w:sz="0" w:space="0" w:color="auto"/>
      </w:divBdr>
    </w:div>
    <w:div w:id="1469936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FUA27UETQC2X-86-177161</_dlc_DocId>
    <_dlc_DocIdUrl xmlns="c27bb2c1-a177-45d1-b251-525dd66ab087">
      <Url>http://dpszn.vmr.gov.ua/vk/_layouts/DocIdRedir.aspx?ID=FUA27UETQC2X-86-177161</Url>
      <Description>FUA27UETQC2X-86-177161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CE6B5-C069-411E-9C4C-221D54957775}"/>
</file>

<file path=customXml/itemProps2.xml><?xml version="1.0" encoding="utf-8"?>
<ds:datastoreItem xmlns:ds="http://schemas.openxmlformats.org/officeDocument/2006/customXml" ds:itemID="{14278039-2DCF-4E6B-A0D9-9045A580C07A}"/>
</file>

<file path=customXml/itemProps3.xml><?xml version="1.0" encoding="utf-8"?>
<ds:datastoreItem xmlns:ds="http://schemas.openxmlformats.org/officeDocument/2006/customXml" ds:itemID="{C2627EA2-81B6-40C7-A364-78AE5C7F08B8}"/>
</file>

<file path=customXml/itemProps4.xml><?xml version="1.0" encoding="utf-8"?>
<ds:datastoreItem xmlns:ds="http://schemas.openxmlformats.org/officeDocument/2006/customXml" ds:itemID="{5B39EACA-4780-4AB7-8B80-C9E9339AD39E}"/>
</file>

<file path=customXml/itemProps5.xml><?xml version="1.0" encoding="utf-8"?>
<ds:datastoreItem xmlns:ds="http://schemas.openxmlformats.org/officeDocument/2006/customXml" ds:itemID="{CC49809C-8E44-4DF3-9EC4-6FAF912F29DB}"/>
</file>

<file path=docProps/app.xml><?xml version="1.0" encoding="utf-8"?>
<Properties xmlns="http://schemas.openxmlformats.org/officeDocument/2006/extended-properties" xmlns:vt="http://schemas.openxmlformats.org/officeDocument/2006/docPropsVTypes">
  <Template>Normal.dotm</Template>
  <TotalTime>29</TotalTime>
  <Pages>3</Pages>
  <Words>969</Words>
  <Characters>5528</Characters>
  <Application>Microsoft Office Word</Application>
  <DocSecurity>0</DocSecurity>
  <Lines>46</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52</cp:revision>
  <cp:lastPrinted>2023-06-01T05:37:00Z</cp:lastPrinted>
  <dcterms:created xsi:type="dcterms:W3CDTF">2024-05-14T12:35:00Z</dcterms:created>
  <dcterms:modified xsi:type="dcterms:W3CDTF">2025-02-17T08:05:00Z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7a6f3c9a-542a-4b1a-b881-bcbec296f112</vt:lpwstr>
  </property>
</Properties>
</file>